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9BDDF" w14:textId="5FF7B359" w:rsidR="00B87A0F" w:rsidRDefault="00B87A0F" w:rsidP="007B6EFF">
      <w:pPr>
        <w:pStyle w:val="Bezproreda"/>
        <w:ind w:firstLine="708"/>
        <w:jc w:val="both"/>
      </w:pPr>
      <w:r>
        <w:t>Na temelju članka 95., stavka 1. Zakona o komunalnom gospodarstvu („Narodne novine“ broj</w:t>
      </w:r>
      <w:r w:rsidR="007B6EFF">
        <w:t xml:space="preserve"> </w:t>
      </w:r>
      <w:r w:rsidR="003222B9" w:rsidRPr="003222B9">
        <w:t>68/2018</w:t>
      </w:r>
      <w:r w:rsidR="003222B9">
        <w:t>.</w:t>
      </w:r>
      <w:r w:rsidR="003222B9" w:rsidRPr="003222B9">
        <w:t>, 110/2018</w:t>
      </w:r>
      <w:r w:rsidR="003222B9">
        <w:t>.</w:t>
      </w:r>
      <w:r w:rsidR="003222B9" w:rsidRPr="003222B9">
        <w:t>, 32/2020</w:t>
      </w:r>
      <w:r w:rsidR="003222B9">
        <w:t>. i</w:t>
      </w:r>
      <w:r w:rsidR="003222B9" w:rsidRPr="003222B9">
        <w:t xml:space="preserve"> 145/2024</w:t>
      </w:r>
      <w:r w:rsidR="003222B9">
        <w:t>.</w:t>
      </w:r>
      <w:r>
        <w:t xml:space="preserve">) i članka 31. Statuta Općine </w:t>
      </w:r>
      <w:proofErr w:type="spellStart"/>
      <w:r>
        <w:t>Hlebine</w:t>
      </w:r>
      <w:proofErr w:type="spellEnd"/>
      <w:r>
        <w:t xml:space="preserve"> („Službeni glasnik</w:t>
      </w:r>
      <w:r w:rsidR="007B6EFF">
        <w:t xml:space="preserve"> </w:t>
      </w:r>
      <w:r>
        <w:t xml:space="preserve">Koprivničko-križevačke županije“ broj </w:t>
      </w:r>
      <w:r w:rsidR="003222B9" w:rsidRPr="003222B9">
        <w:t>10/09, 5/13., 3/18., 6/20., 3/21. i 7/25.</w:t>
      </w:r>
      <w:r>
        <w:t xml:space="preserve">), Općinsko vijeće Općine </w:t>
      </w:r>
      <w:proofErr w:type="spellStart"/>
      <w:r>
        <w:t>Hlebine</w:t>
      </w:r>
      <w:proofErr w:type="spellEnd"/>
      <w:r>
        <w:t xml:space="preserve"> na </w:t>
      </w:r>
      <w:r w:rsidR="003222B9">
        <w:t>___</w:t>
      </w:r>
      <w:r>
        <w:t xml:space="preserve"> sjednici</w:t>
      </w:r>
      <w:r w:rsidR="007B6EFF">
        <w:t xml:space="preserve"> </w:t>
      </w:r>
      <w:r>
        <w:t xml:space="preserve">održanoj </w:t>
      </w:r>
      <w:r w:rsidR="003222B9">
        <w:t xml:space="preserve">_______ </w:t>
      </w:r>
      <w:r>
        <w:t>20</w:t>
      </w:r>
      <w:r w:rsidR="003222B9">
        <w:t>25</w:t>
      </w:r>
      <w:r>
        <w:t>., donijelo je</w:t>
      </w:r>
    </w:p>
    <w:p w14:paraId="2C05CB45" w14:textId="77777777" w:rsidR="00B87A0F" w:rsidRDefault="00B87A0F" w:rsidP="00B87A0F">
      <w:pPr>
        <w:pStyle w:val="Bezproreda"/>
      </w:pPr>
    </w:p>
    <w:p w14:paraId="1785D5CD" w14:textId="7B4BF513" w:rsidR="00B87A0F" w:rsidRPr="003222B9" w:rsidRDefault="00B87A0F" w:rsidP="00B87A0F">
      <w:pPr>
        <w:pStyle w:val="Bezproreda"/>
        <w:jc w:val="center"/>
        <w:rPr>
          <w:b/>
          <w:bCs/>
        </w:rPr>
      </w:pPr>
      <w:r w:rsidRPr="003222B9">
        <w:rPr>
          <w:b/>
          <w:bCs/>
        </w:rPr>
        <w:t>ODLUKU</w:t>
      </w:r>
    </w:p>
    <w:p w14:paraId="1FF17823" w14:textId="2DF6F782" w:rsidR="00B87A0F" w:rsidRPr="003222B9" w:rsidRDefault="00B87A0F" w:rsidP="00B87A0F">
      <w:pPr>
        <w:pStyle w:val="Bezproreda"/>
        <w:jc w:val="center"/>
        <w:rPr>
          <w:b/>
          <w:bCs/>
        </w:rPr>
      </w:pPr>
      <w:r w:rsidRPr="003222B9">
        <w:rPr>
          <w:b/>
          <w:bCs/>
        </w:rPr>
        <w:t xml:space="preserve">o komunalnoj naknadi na području Općine </w:t>
      </w:r>
      <w:proofErr w:type="spellStart"/>
      <w:r w:rsidRPr="003222B9">
        <w:rPr>
          <w:b/>
          <w:bCs/>
        </w:rPr>
        <w:t>Hlebine</w:t>
      </w:r>
      <w:proofErr w:type="spellEnd"/>
    </w:p>
    <w:p w14:paraId="71C7065C" w14:textId="77777777" w:rsidR="00B87A0F" w:rsidRDefault="00B87A0F" w:rsidP="00B87A0F">
      <w:pPr>
        <w:pStyle w:val="Bezproreda"/>
      </w:pPr>
    </w:p>
    <w:p w14:paraId="0D9A9FC6" w14:textId="7681EF52" w:rsidR="00B87A0F" w:rsidRPr="003222B9" w:rsidRDefault="00B87A0F" w:rsidP="00B87A0F">
      <w:pPr>
        <w:pStyle w:val="Bezproreda"/>
        <w:rPr>
          <w:b/>
          <w:bCs/>
        </w:rPr>
      </w:pPr>
      <w:r w:rsidRPr="003222B9">
        <w:rPr>
          <w:b/>
          <w:bCs/>
        </w:rPr>
        <w:t>I. OPĆE ODREDBE</w:t>
      </w:r>
    </w:p>
    <w:p w14:paraId="2F24B498" w14:textId="77777777" w:rsidR="00B87A0F" w:rsidRDefault="00B87A0F" w:rsidP="00B87A0F">
      <w:pPr>
        <w:pStyle w:val="Bezproreda"/>
      </w:pPr>
    </w:p>
    <w:p w14:paraId="7FF02639" w14:textId="7553E929" w:rsidR="00B87A0F" w:rsidRPr="003222B9" w:rsidRDefault="00B87A0F" w:rsidP="003222B9">
      <w:pPr>
        <w:pStyle w:val="Bezproreda"/>
        <w:jc w:val="center"/>
        <w:rPr>
          <w:b/>
          <w:bCs/>
        </w:rPr>
      </w:pPr>
      <w:r w:rsidRPr="003222B9">
        <w:rPr>
          <w:b/>
          <w:bCs/>
        </w:rPr>
        <w:t>Članak 1.</w:t>
      </w:r>
    </w:p>
    <w:p w14:paraId="54AE01D8" w14:textId="416F28D1" w:rsidR="00B87A0F" w:rsidRDefault="00B87A0F" w:rsidP="003222B9">
      <w:pPr>
        <w:pStyle w:val="Bezproreda"/>
        <w:ind w:firstLine="708"/>
        <w:jc w:val="both"/>
      </w:pPr>
      <w:r>
        <w:t xml:space="preserve">Odlukom o komunalnoj naknadi na području Općine </w:t>
      </w:r>
      <w:proofErr w:type="spellStart"/>
      <w:r>
        <w:t>Hlebine</w:t>
      </w:r>
      <w:proofErr w:type="spellEnd"/>
      <w:r>
        <w:t xml:space="preserve"> (u daljnjem tekstu: Odluka) utvrđuj</w:t>
      </w:r>
      <w:r w:rsidR="003222B9">
        <w:t>e</w:t>
      </w:r>
      <w:r>
        <w:t xml:space="preserve"> se:</w:t>
      </w:r>
    </w:p>
    <w:p w14:paraId="120603A7" w14:textId="61556C2F" w:rsidR="00B87A0F" w:rsidRDefault="003222B9" w:rsidP="003222B9">
      <w:pPr>
        <w:pStyle w:val="Bezproreda"/>
        <w:ind w:firstLine="708"/>
        <w:jc w:val="both"/>
      </w:pPr>
      <w:r>
        <w:t>-</w:t>
      </w:r>
      <w:r w:rsidR="00B87A0F">
        <w:t xml:space="preserve"> područj</w:t>
      </w:r>
      <w:r>
        <w:t>e</w:t>
      </w:r>
      <w:r w:rsidR="00B87A0F">
        <w:t xml:space="preserve"> zon</w:t>
      </w:r>
      <w:r>
        <w:t>e</w:t>
      </w:r>
      <w:r w:rsidR="00B87A0F">
        <w:t xml:space="preserve"> na području Općine </w:t>
      </w:r>
      <w:proofErr w:type="spellStart"/>
      <w:r w:rsidR="00B87A0F">
        <w:t>Hlebine</w:t>
      </w:r>
      <w:proofErr w:type="spellEnd"/>
      <w:r w:rsidR="00B87A0F">
        <w:t xml:space="preserve"> (u daljnjem tekstu: Općina) u kojima se naplaćuje komunalna naknada,</w:t>
      </w:r>
    </w:p>
    <w:p w14:paraId="1B1E4AA1" w14:textId="2B1D5A3F" w:rsidR="00B87A0F" w:rsidRDefault="003222B9" w:rsidP="003222B9">
      <w:pPr>
        <w:pStyle w:val="Bezproreda"/>
        <w:ind w:firstLine="708"/>
        <w:jc w:val="both"/>
      </w:pPr>
      <w:r>
        <w:t>-</w:t>
      </w:r>
      <w:r w:rsidR="00B87A0F">
        <w:t xml:space="preserve"> koeficijent zone (</w:t>
      </w:r>
      <w:proofErr w:type="spellStart"/>
      <w:r w:rsidR="00B87A0F">
        <w:t>Kz</w:t>
      </w:r>
      <w:proofErr w:type="spellEnd"/>
      <w:r w:rsidR="00B87A0F">
        <w:t>) za zon</w:t>
      </w:r>
      <w:r>
        <w:t>u</w:t>
      </w:r>
      <w:r w:rsidR="00B87A0F">
        <w:t xml:space="preserve"> na području Općine u koj</w:t>
      </w:r>
      <w:r>
        <w:t>oj</w:t>
      </w:r>
      <w:r w:rsidR="00B87A0F">
        <w:t xml:space="preserve"> se naplaćuje komunalna naknada,</w:t>
      </w:r>
    </w:p>
    <w:p w14:paraId="4DE6C40A" w14:textId="6ACFB35B" w:rsidR="00B87A0F" w:rsidRDefault="003222B9" w:rsidP="003222B9">
      <w:pPr>
        <w:pStyle w:val="Bezproreda"/>
        <w:ind w:firstLine="708"/>
        <w:jc w:val="both"/>
      </w:pPr>
      <w:r>
        <w:t>-</w:t>
      </w:r>
      <w:r w:rsidR="00B87A0F">
        <w:t xml:space="preserve"> koeficijent namjene (Kn) za nekretnine za koje se plaća komunalna naknada,</w:t>
      </w:r>
    </w:p>
    <w:p w14:paraId="28FB8349" w14:textId="257EE8B6" w:rsidR="00B87A0F" w:rsidRDefault="003222B9" w:rsidP="003222B9">
      <w:pPr>
        <w:pStyle w:val="Bezproreda"/>
        <w:ind w:firstLine="708"/>
        <w:jc w:val="both"/>
      </w:pPr>
      <w:r>
        <w:t>-</w:t>
      </w:r>
      <w:r w:rsidR="00B87A0F">
        <w:t xml:space="preserve"> načini i rokovi plaćanja komunalne naknade,</w:t>
      </w:r>
    </w:p>
    <w:p w14:paraId="7525FCCF" w14:textId="55961173" w:rsidR="00262D4C" w:rsidRDefault="003222B9" w:rsidP="003222B9">
      <w:pPr>
        <w:pStyle w:val="Bezproreda"/>
        <w:ind w:firstLine="708"/>
        <w:jc w:val="both"/>
      </w:pPr>
      <w:r>
        <w:t>-</w:t>
      </w:r>
      <w:r w:rsidR="00B87A0F">
        <w:t xml:space="preserve"> nekretnine važne za Općinu koje se u potpunosti ili djelomično oslobađaju od plaćanja komunalne naknade,</w:t>
      </w:r>
    </w:p>
    <w:p w14:paraId="624EDF8A" w14:textId="30027B8D" w:rsidR="00B87A0F" w:rsidRDefault="003222B9" w:rsidP="003222B9">
      <w:pPr>
        <w:pStyle w:val="Bezproreda"/>
        <w:ind w:firstLine="708"/>
        <w:jc w:val="both"/>
      </w:pPr>
      <w:r>
        <w:t>-</w:t>
      </w:r>
      <w:r w:rsidR="00B87A0F">
        <w:t xml:space="preserve"> opći uvjeti i razlozi zbog kojih se u pojedinačnim slučajevima odobrava djelomično ili potpuno oslobađanje od plaćanja komunalne naknade.</w:t>
      </w:r>
    </w:p>
    <w:p w14:paraId="0C2CEA70" w14:textId="77777777" w:rsidR="00B87A0F" w:rsidRDefault="00B87A0F" w:rsidP="00B87A0F">
      <w:pPr>
        <w:pStyle w:val="Bezproreda"/>
      </w:pPr>
    </w:p>
    <w:p w14:paraId="06E29085" w14:textId="757B099E" w:rsidR="00B87A0F" w:rsidRPr="003222B9" w:rsidRDefault="00B87A0F" w:rsidP="003222B9">
      <w:pPr>
        <w:pStyle w:val="Bezproreda"/>
        <w:jc w:val="center"/>
        <w:rPr>
          <w:b/>
          <w:bCs/>
        </w:rPr>
      </w:pPr>
      <w:r w:rsidRPr="003222B9">
        <w:rPr>
          <w:b/>
          <w:bCs/>
        </w:rPr>
        <w:t>Članak 2.</w:t>
      </w:r>
    </w:p>
    <w:p w14:paraId="2076A978" w14:textId="4FA4B484" w:rsidR="00B87A0F" w:rsidRDefault="003222B9" w:rsidP="003222B9">
      <w:pPr>
        <w:pStyle w:val="Bezproreda"/>
        <w:ind w:firstLine="708"/>
        <w:jc w:val="both"/>
      </w:pPr>
      <w:r>
        <w:t>(1)</w:t>
      </w:r>
      <w:r w:rsidR="00B87A0F">
        <w:t>Komunalna naknada je novčano javno davanje koje se plaća za održavanje komunalne infrastrukture.</w:t>
      </w:r>
    </w:p>
    <w:p w14:paraId="78C649C6" w14:textId="1FFD7AC8" w:rsidR="00B87A0F" w:rsidRDefault="003222B9" w:rsidP="003222B9">
      <w:pPr>
        <w:pStyle w:val="Bezproreda"/>
        <w:ind w:firstLine="708"/>
        <w:jc w:val="both"/>
      </w:pPr>
      <w:r>
        <w:t>(2)</w:t>
      </w:r>
      <w:r w:rsidR="00B87A0F">
        <w:t xml:space="preserve">Komunalna naknada je prihod proračuna Općine </w:t>
      </w:r>
      <w:proofErr w:type="spellStart"/>
      <w:r w:rsidR="00B87A0F">
        <w:t>Hlebine</w:t>
      </w:r>
      <w:proofErr w:type="spellEnd"/>
      <w:r w:rsidR="00B87A0F">
        <w:t xml:space="preserve"> koji se koristi za financiranje održavanja i građenja komunalne infrastrukture.</w:t>
      </w:r>
    </w:p>
    <w:p w14:paraId="37019D29" w14:textId="7F0356C9" w:rsidR="00B87A0F" w:rsidRDefault="003222B9" w:rsidP="003222B9">
      <w:pPr>
        <w:pStyle w:val="Bezproreda"/>
        <w:ind w:firstLine="708"/>
        <w:jc w:val="both"/>
      </w:pPr>
      <w:r>
        <w:t>(3)</w:t>
      </w:r>
      <w:r w:rsidR="00B87A0F">
        <w:t>Sredstva komunalne naknade mogu se koristiti i za financiranje građenja i održavanja objekata predškolskog, školskog, zdravstvenog i socijalnog sadržaja, javnih građevina sportske i kulturne namjene te poboljšanja energetske učinkovitosti zgrada u vlasništvu Općine, ako se time ne dovodi u pitanje mogućnost održavanja i građenja komunalne infrastrukture.</w:t>
      </w:r>
    </w:p>
    <w:p w14:paraId="36F035BC" w14:textId="34159E89" w:rsidR="00B87A0F" w:rsidRDefault="003222B9" w:rsidP="003222B9">
      <w:pPr>
        <w:pStyle w:val="Bezproreda"/>
        <w:ind w:firstLine="708"/>
        <w:jc w:val="both"/>
      </w:pPr>
      <w:r>
        <w:t>(4)</w:t>
      </w:r>
      <w:r w:rsidR="00B87A0F">
        <w:t xml:space="preserve">Općinsko vijeće Općine </w:t>
      </w:r>
      <w:proofErr w:type="spellStart"/>
      <w:r w:rsidR="00B87A0F">
        <w:t>Hlebine</w:t>
      </w:r>
      <w:proofErr w:type="spellEnd"/>
      <w:r w:rsidR="00B87A0F">
        <w:t xml:space="preserve"> (u daljnjem tekstu: Općinsko vijeće) za svaku kalendarsku godinu zajedno uz proračun donosi program građenja komunalne infrastrukture i program održavanja komunalne infrastrukture.</w:t>
      </w:r>
    </w:p>
    <w:p w14:paraId="53EEFF83" w14:textId="63896478" w:rsidR="00B87A0F" w:rsidRDefault="003222B9" w:rsidP="003222B9">
      <w:pPr>
        <w:pStyle w:val="Bezproreda"/>
        <w:ind w:firstLine="708"/>
        <w:jc w:val="both"/>
      </w:pPr>
      <w:r>
        <w:t>(5)</w:t>
      </w:r>
      <w:r w:rsidR="00B87A0F">
        <w:t>Programima iz stavka 4. ovoga članka određuje se namjena i korištenje sredstava komunalne naknade.</w:t>
      </w:r>
    </w:p>
    <w:p w14:paraId="0A4B7537" w14:textId="77777777" w:rsidR="00B87A0F" w:rsidRDefault="00B87A0F" w:rsidP="00B87A0F">
      <w:pPr>
        <w:pStyle w:val="Bezproreda"/>
      </w:pPr>
    </w:p>
    <w:p w14:paraId="12CD1C8F" w14:textId="1EFDD119" w:rsidR="00B87A0F" w:rsidRPr="003222B9" w:rsidRDefault="00B87A0F" w:rsidP="003222B9">
      <w:pPr>
        <w:pStyle w:val="Bezproreda"/>
        <w:jc w:val="center"/>
        <w:rPr>
          <w:b/>
          <w:bCs/>
        </w:rPr>
      </w:pPr>
      <w:r w:rsidRPr="003222B9">
        <w:rPr>
          <w:b/>
          <w:bCs/>
        </w:rPr>
        <w:t>Članak 3.</w:t>
      </w:r>
    </w:p>
    <w:p w14:paraId="61CD56DD" w14:textId="72D4C59D" w:rsidR="00B87A0F" w:rsidRDefault="003222B9" w:rsidP="00E21B98">
      <w:pPr>
        <w:pStyle w:val="Bezproreda"/>
        <w:ind w:firstLine="708"/>
        <w:jc w:val="both"/>
      </w:pPr>
      <w:r>
        <w:t>(1)</w:t>
      </w:r>
      <w:r w:rsidR="00B87A0F">
        <w:t>Komunalna naknada plaća se za:</w:t>
      </w:r>
    </w:p>
    <w:p w14:paraId="1D8A4FFA" w14:textId="77777777" w:rsidR="00B87A0F" w:rsidRDefault="00B87A0F" w:rsidP="00E21B98">
      <w:pPr>
        <w:pStyle w:val="Bezproreda"/>
        <w:ind w:firstLine="708"/>
        <w:jc w:val="both"/>
      </w:pPr>
      <w:r>
        <w:t>1. stambeni prostor,</w:t>
      </w:r>
    </w:p>
    <w:p w14:paraId="5E2AEEAE" w14:textId="77777777" w:rsidR="00B87A0F" w:rsidRDefault="00B87A0F" w:rsidP="00E21B98">
      <w:pPr>
        <w:pStyle w:val="Bezproreda"/>
        <w:ind w:firstLine="708"/>
        <w:jc w:val="both"/>
      </w:pPr>
      <w:r>
        <w:t>2. garažni prostor,</w:t>
      </w:r>
    </w:p>
    <w:p w14:paraId="30136047" w14:textId="77777777" w:rsidR="00B87A0F" w:rsidRDefault="00B87A0F" w:rsidP="00E21B98">
      <w:pPr>
        <w:pStyle w:val="Bezproreda"/>
        <w:ind w:firstLine="708"/>
        <w:jc w:val="both"/>
      </w:pPr>
      <w:r>
        <w:t>3. poslovni prostor,</w:t>
      </w:r>
    </w:p>
    <w:p w14:paraId="1CB39D21" w14:textId="7842FD15" w:rsidR="00B87A0F" w:rsidRDefault="00B87A0F" w:rsidP="00E21B98">
      <w:pPr>
        <w:pStyle w:val="Bezproreda"/>
        <w:ind w:firstLine="708"/>
        <w:jc w:val="both"/>
      </w:pPr>
      <w:r>
        <w:t>4. građevinsko zemljište koje služi obavljanju poslovne djelatnosti,</w:t>
      </w:r>
    </w:p>
    <w:p w14:paraId="319FBB5A" w14:textId="77777777" w:rsidR="00B87A0F" w:rsidRDefault="00B87A0F" w:rsidP="00E21B98">
      <w:pPr>
        <w:pStyle w:val="Bezproreda"/>
        <w:ind w:firstLine="708"/>
        <w:jc w:val="both"/>
      </w:pPr>
      <w:r>
        <w:t>5. neizgrađeno građevinsko zemljište.</w:t>
      </w:r>
    </w:p>
    <w:p w14:paraId="4D756191" w14:textId="2618C0B8" w:rsidR="00B87A0F" w:rsidRDefault="003222B9" w:rsidP="00E21B98">
      <w:pPr>
        <w:pStyle w:val="Bezproreda"/>
        <w:ind w:firstLine="708"/>
        <w:jc w:val="both"/>
      </w:pPr>
      <w:r>
        <w:t>(2)</w:t>
      </w:r>
      <w:r w:rsidR="00B87A0F">
        <w:t>Komunalna naknada plaća se za nekretnine iz stavka 1. ovoga članka koje se nalaze na području na</w:t>
      </w:r>
      <w:r w:rsidR="00E21B98">
        <w:t xml:space="preserve"> </w:t>
      </w:r>
      <w:r w:rsidR="00B87A0F">
        <w:t>kojem se najmanje obavljaju komunalne djelatnosti održavanja nerazvrstanih cesta i održavanja javne</w:t>
      </w:r>
      <w:r w:rsidR="00E21B98">
        <w:t xml:space="preserve"> </w:t>
      </w:r>
      <w:r w:rsidR="00B87A0F">
        <w:t>rasvjete te koje je opremljeno najmanje pristupnom cestom, niskonaponskom električnom mrežom i</w:t>
      </w:r>
      <w:r w:rsidR="00E21B98">
        <w:t xml:space="preserve"> </w:t>
      </w:r>
      <w:r w:rsidR="00B87A0F">
        <w:t>vodom prema mjesnim prilikama te čini sastavni dio infrastrukture Općine.</w:t>
      </w:r>
    </w:p>
    <w:p w14:paraId="3A316CD7" w14:textId="63CE7821" w:rsidR="00B87A0F" w:rsidRDefault="00E21B98" w:rsidP="00E21B98">
      <w:pPr>
        <w:pStyle w:val="Bezproreda"/>
        <w:ind w:firstLine="708"/>
        <w:jc w:val="both"/>
      </w:pPr>
      <w:r>
        <w:t>(3)</w:t>
      </w:r>
      <w:r w:rsidR="00B87A0F">
        <w:t>Građevinskim zemljištem koje služi obavljanju poslovne djelatnosti smatra se zemljište koje se</w:t>
      </w:r>
      <w:r>
        <w:t xml:space="preserve"> </w:t>
      </w:r>
      <w:r w:rsidR="00B87A0F">
        <w:t>nalazi unutar ili izvan granica građevinskog područja, a na kojemu se obavlja poslovna djelatnost.</w:t>
      </w:r>
    </w:p>
    <w:p w14:paraId="6468A09B" w14:textId="3D3F6719" w:rsidR="00B87A0F" w:rsidRDefault="00E21B98" w:rsidP="00E21B98">
      <w:pPr>
        <w:pStyle w:val="Bezproreda"/>
        <w:ind w:firstLine="708"/>
        <w:jc w:val="both"/>
      </w:pPr>
      <w:r>
        <w:t>(4)</w:t>
      </w:r>
      <w:r w:rsidR="00B87A0F">
        <w:t xml:space="preserve">Neizgrađenim građevinskim zemljištem smatra se zemljište koje se nalazi unutar granica građevinskog područja na kojemu se u skladu s propisima kojima se uređuje prostorno uređenje i gradnja mogu graditi zgrade stambene ili poslovne namjene, a na kojemu nije izgrađena zgrada ili na kojemu postoji </w:t>
      </w:r>
      <w:r w:rsidR="00B87A0F">
        <w:lastRenderedPageBreak/>
        <w:t>privremena građevina za čiju izgradnju nije potrebna građevinska dozvola. Neizgrađenim građevinskim zemljištem smatra se i zemljište na kojemu se nalazi ruševina zgrade.</w:t>
      </w:r>
    </w:p>
    <w:p w14:paraId="03D3242B" w14:textId="77777777" w:rsidR="00B87A0F" w:rsidRDefault="00B87A0F" w:rsidP="00B87A0F">
      <w:pPr>
        <w:pStyle w:val="Bezproreda"/>
      </w:pPr>
    </w:p>
    <w:p w14:paraId="1CE64CF4" w14:textId="73223EE1" w:rsidR="00B87A0F" w:rsidRPr="00E21B98" w:rsidRDefault="00B87A0F" w:rsidP="00E21B98">
      <w:pPr>
        <w:pStyle w:val="Bezproreda"/>
        <w:jc w:val="center"/>
        <w:rPr>
          <w:b/>
          <w:bCs/>
        </w:rPr>
      </w:pPr>
      <w:r w:rsidRPr="00E21B98">
        <w:rPr>
          <w:b/>
          <w:bCs/>
        </w:rPr>
        <w:t>Članak 4.</w:t>
      </w:r>
    </w:p>
    <w:p w14:paraId="750D3EBF" w14:textId="0DDB3118" w:rsidR="00B87A0F" w:rsidRDefault="00E21B98" w:rsidP="00E21B98">
      <w:pPr>
        <w:pStyle w:val="Bezproreda"/>
        <w:ind w:firstLine="708"/>
        <w:jc w:val="both"/>
      </w:pPr>
      <w:r>
        <w:t>(1)</w:t>
      </w:r>
      <w:r w:rsidR="00B87A0F">
        <w:t>Komunalnu naknadu plaća vlasnik odnosno korisnik nekretnine iz članka 3., stavka 1. ove Odluke.</w:t>
      </w:r>
    </w:p>
    <w:p w14:paraId="138DA9FB" w14:textId="6D278042" w:rsidR="00B87A0F" w:rsidRDefault="00E21B98" w:rsidP="00E21B98">
      <w:pPr>
        <w:pStyle w:val="Bezproreda"/>
        <w:ind w:firstLine="708"/>
        <w:jc w:val="both"/>
      </w:pPr>
      <w:r>
        <w:t>(2)</w:t>
      </w:r>
      <w:r w:rsidR="00B87A0F">
        <w:t>Korisnik nekretnine iz stavka 1. ovoga članka plaća komunalnu naknadu:</w:t>
      </w:r>
    </w:p>
    <w:p w14:paraId="7AB94CA9" w14:textId="582BF376" w:rsidR="00B87A0F" w:rsidRDefault="00B87A0F" w:rsidP="00E21B98">
      <w:pPr>
        <w:pStyle w:val="Bezproreda"/>
        <w:ind w:firstLine="708"/>
        <w:jc w:val="both"/>
      </w:pPr>
      <w:r>
        <w:t>1. ako je na njega obveza plaćanja te naknade prenesena pisanim ugovorom,</w:t>
      </w:r>
    </w:p>
    <w:p w14:paraId="31BEDB25" w14:textId="77777777" w:rsidR="00B87A0F" w:rsidRDefault="00B87A0F" w:rsidP="00E21B98">
      <w:pPr>
        <w:pStyle w:val="Bezproreda"/>
        <w:ind w:firstLine="708"/>
        <w:jc w:val="both"/>
      </w:pPr>
      <w:r>
        <w:t>2. ako nekretninu koristi bez pravne osnove ili</w:t>
      </w:r>
    </w:p>
    <w:p w14:paraId="01E9D5B7" w14:textId="77777777" w:rsidR="00B87A0F" w:rsidRDefault="00B87A0F" w:rsidP="00E21B98">
      <w:pPr>
        <w:pStyle w:val="Bezproreda"/>
        <w:ind w:firstLine="708"/>
        <w:jc w:val="both"/>
      </w:pPr>
      <w:r>
        <w:t>3. ako se ne može utvrditi vlasnik.</w:t>
      </w:r>
    </w:p>
    <w:p w14:paraId="31B8C14C" w14:textId="3CEE8B92" w:rsidR="00B87A0F" w:rsidRDefault="00E21B98" w:rsidP="00E21B98">
      <w:pPr>
        <w:pStyle w:val="Bezproreda"/>
        <w:ind w:firstLine="708"/>
        <w:jc w:val="both"/>
      </w:pPr>
      <w:r>
        <w:t>(3)</w:t>
      </w:r>
      <w:r w:rsidR="00B87A0F">
        <w:t>Vlasnik nekretnine solidarno jamči za plaćanje komunalne naknade ako je obveza plaćanja te naknade prenesena na korisnika nekretnine pisanim ugovorom.</w:t>
      </w:r>
    </w:p>
    <w:p w14:paraId="2F034FFB" w14:textId="77777777" w:rsidR="00B87A0F" w:rsidRDefault="00B87A0F" w:rsidP="00B87A0F">
      <w:pPr>
        <w:pStyle w:val="Bezproreda"/>
      </w:pPr>
    </w:p>
    <w:p w14:paraId="17DC458C" w14:textId="29D016B1" w:rsidR="00B87A0F" w:rsidRPr="00E21B98" w:rsidRDefault="00B87A0F" w:rsidP="00E21B98">
      <w:pPr>
        <w:pStyle w:val="Bezproreda"/>
        <w:jc w:val="center"/>
        <w:rPr>
          <w:b/>
          <w:bCs/>
        </w:rPr>
      </w:pPr>
      <w:r w:rsidRPr="00E21B98">
        <w:rPr>
          <w:b/>
          <w:bCs/>
        </w:rPr>
        <w:t>Članak 5.</w:t>
      </w:r>
    </w:p>
    <w:p w14:paraId="7864C387" w14:textId="746FE15F" w:rsidR="00B87A0F" w:rsidRDefault="00E21B98" w:rsidP="00E21B98">
      <w:pPr>
        <w:pStyle w:val="Bezproreda"/>
        <w:ind w:firstLine="708"/>
        <w:jc w:val="both"/>
      </w:pPr>
      <w:r>
        <w:t>(1)</w:t>
      </w:r>
      <w:r w:rsidR="00B87A0F">
        <w:t>Obveza plaćanja komunalne naknade nastaje:</w:t>
      </w:r>
    </w:p>
    <w:p w14:paraId="5A397360" w14:textId="2EB5A55A" w:rsidR="00B87A0F" w:rsidRDefault="00B87A0F" w:rsidP="00E21B98">
      <w:pPr>
        <w:pStyle w:val="Bezproreda"/>
        <w:ind w:firstLine="708"/>
        <w:jc w:val="both"/>
      </w:pPr>
      <w:r>
        <w:t>1. danom izvršnosti uporabne dozvole odnosno danom početka korištenja nekretnine koja se koristi bez uporabne dozvole,</w:t>
      </w:r>
    </w:p>
    <w:p w14:paraId="0E8F82CB" w14:textId="3A069C92" w:rsidR="00B87A0F" w:rsidRDefault="00B87A0F" w:rsidP="00E21B98">
      <w:pPr>
        <w:pStyle w:val="Bezproreda"/>
        <w:ind w:firstLine="708"/>
        <w:jc w:val="both"/>
      </w:pPr>
      <w:r>
        <w:t>2. danom sklapanja ugovora kojim se stječe vlasništvo ili pravo korištenja nekretnine,</w:t>
      </w:r>
    </w:p>
    <w:p w14:paraId="3E79C2F8" w14:textId="7085B146" w:rsidR="00B87A0F" w:rsidRDefault="00B87A0F" w:rsidP="00E21B98">
      <w:pPr>
        <w:pStyle w:val="Bezproreda"/>
        <w:ind w:firstLine="708"/>
        <w:jc w:val="both"/>
      </w:pPr>
      <w:r>
        <w:t>3. danom pravomoćnosti odluke tijela javne vlasti kojim se stječe vlasništvo nekretnine,</w:t>
      </w:r>
    </w:p>
    <w:p w14:paraId="1650E624" w14:textId="07D85D85" w:rsidR="00B87A0F" w:rsidRDefault="00B87A0F" w:rsidP="00E21B98">
      <w:pPr>
        <w:pStyle w:val="Bezproreda"/>
        <w:ind w:firstLine="708"/>
        <w:jc w:val="both"/>
      </w:pPr>
      <w:r>
        <w:t>4. danom početka korištenja nekretnine koja se koristi bez pravne osnove.</w:t>
      </w:r>
    </w:p>
    <w:p w14:paraId="0C3E07D0" w14:textId="2AFC0079" w:rsidR="00B87A0F" w:rsidRDefault="00E21B98" w:rsidP="00E21B98">
      <w:pPr>
        <w:pStyle w:val="Bezproreda"/>
        <w:ind w:firstLine="708"/>
        <w:jc w:val="both"/>
      </w:pPr>
      <w:r>
        <w:t>(2)</w:t>
      </w:r>
      <w:r w:rsidR="00B87A0F">
        <w:t xml:space="preserve">Obveznik plaćanja komunalne naknade dužan je u roku od 15 dana od dana nastanka obveze plaćanja komunalne naknade, promjene osobe obveznika ili promjene drugih podataka bitnih za utvrđivanje obveze plaćanja komunalne naknade prijaviti Jedinstvenom upravnom odjelu Općine </w:t>
      </w:r>
      <w:proofErr w:type="spellStart"/>
      <w:r w:rsidR="00B87A0F">
        <w:t>Hlebine</w:t>
      </w:r>
      <w:proofErr w:type="spellEnd"/>
      <w:r w:rsidR="00B87A0F">
        <w:t xml:space="preserve"> (u daljnjem tekstu: Jedinstveni upravni odjel) nastanak te obveze odnosno promjenu tih podataka.</w:t>
      </w:r>
    </w:p>
    <w:p w14:paraId="39AA84B5" w14:textId="5AD4E44B" w:rsidR="00B87A0F" w:rsidRDefault="00E21B98" w:rsidP="00E21B98">
      <w:pPr>
        <w:pStyle w:val="Bezproreda"/>
        <w:ind w:firstLine="708"/>
        <w:jc w:val="both"/>
      </w:pPr>
      <w:r>
        <w:t>(3)</w:t>
      </w:r>
      <w:r w:rsidR="00B87A0F">
        <w:t>Pod drugim podacima bitnim za utvrđivanje obveze plaćanja komunalne naknade iz stavka 2. ovoga članka smatra se promjena obračunske površine nekretnine ili promjena namjene nekretnine.</w:t>
      </w:r>
    </w:p>
    <w:p w14:paraId="78014D47" w14:textId="7C405370" w:rsidR="00B87A0F" w:rsidRDefault="00E21B98" w:rsidP="00E21B98">
      <w:pPr>
        <w:pStyle w:val="Bezproreda"/>
        <w:ind w:firstLine="708"/>
        <w:jc w:val="both"/>
      </w:pPr>
      <w:r>
        <w:t>(4)</w:t>
      </w:r>
      <w:r w:rsidR="00B87A0F">
        <w:t>Ako obveznik plaćanja komunalne naknade ne prijavi obvezu plaćanja komunalne naknade, promjenu osobe obveznika ili promjenu drugih podataka bitnih za utvrđivanje obveze plaćanja komunalne naknade u propisanom roku, dužan je platiti komunalnu naknadu od dana nastanka obveze.</w:t>
      </w:r>
    </w:p>
    <w:p w14:paraId="3456704F" w14:textId="77777777" w:rsidR="00B87A0F" w:rsidRDefault="00B87A0F" w:rsidP="00B87A0F">
      <w:pPr>
        <w:pStyle w:val="Bezproreda"/>
      </w:pPr>
    </w:p>
    <w:p w14:paraId="64FE90A1" w14:textId="56C40ED1" w:rsidR="00B87A0F" w:rsidRPr="00E21B98" w:rsidRDefault="00B87A0F" w:rsidP="00B87A0F">
      <w:pPr>
        <w:pStyle w:val="Bezproreda"/>
        <w:rPr>
          <w:b/>
          <w:bCs/>
        </w:rPr>
      </w:pPr>
      <w:r w:rsidRPr="00E21B98">
        <w:rPr>
          <w:b/>
          <w:bCs/>
        </w:rPr>
        <w:t>II. PODRUČJE ZON</w:t>
      </w:r>
      <w:r w:rsidR="00E21B98" w:rsidRPr="00E21B98">
        <w:rPr>
          <w:b/>
          <w:bCs/>
        </w:rPr>
        <w:t>E</w:t>
      </w:r>
    </w:p>
    <w:p w14:paraId="11BF6E3C" w14:textId="77777777" w:rsidR="00B87A0F" w:rsidRDefault="00B87A0F" w:rsidP="00B87A0F">
      <w:pPr>
        <w:pStyle w:val="Bezproreda"/>
      </w:pPr>
    </w:p>
    <w:p w14:paraId="14FF69CD" w14:textId="731F45A3" w:rsidR="00B87A0F" w:rsidRPr="00E21B98" w:rsidRDefault="00B87A0F" w:rsidP="00E21B98">
      <w:pPr>
        <w:pStyle w:val="Bezproreda"/>
        <w:jc w:val="center"/>
        <w:rPr>
          <w:b/>
          <w:bCs/>
        </w:rPr>
      </w:pPr>
      <w:r w:rsidRPr="00E21B98">
        <w:rPr>
          <w:b/>
          <w:bCs/>
        </w:rPr>
        <w:t>Članak 6.</w:t>
      </w:r>
    </w:p>
    <w:p w14:paraId="5057A6E8" w14:textId="4C43ECF3" w:rsidR="00B87A0F" w:rsidRDefault="00B87A0F" w:rsidP="00E21B98">
      <w:pPr>
        <w:pStyle w:val="Bezproreda"/>
        <w:ind w:firstLine="708"/>
      </w:pPr>
      <w:r>
        <w:t>Na području Općine utvrđuj</w:t>
      </w:r>
      <w:r w:rsidR="00E21B98">
        <w:t>e</w:t>
      </w:r>
      <w:r>
        <w:t xml:space="preserve"> se sljedeć</w:t>
      </w:r>
      <w:r w:rsidR="00E21B98">
        <w:t>a</w:t>
      </w:r>
      <w:r>
        <w:t xml:space="preserve"> zon</w:t>
      </w:r>
      <w:r w:rsidR="00E21B98">
        <w:t>a</w:t>
      </w:r>
      <w:r>
        <w:t xml:space="preserve"> za obračun komunalne naknade:</w:t>
      </w:r>
    </w:p>
    <w:p w14:paraId="69273979" w14:textId="5EF9953B" w:rsidR="00B87A0F" w:rsidRDefault="00B87A0F" w:rsidP="00E21B98">
      <w:pPr>
        <w:pStyle w:val="Bezproreda"/>
        <w:ind w:firstLine="708"/>
      </w:pPr>
      <w:r>
        <w:t xml:space="preserve">I. zona – </w:t>
      </w:r>
      <w:r w:rsidR="008F6777">
        <w:t xml:space="preserve">jedinstvena zona i </w:t>
      </w:r>
      <w:r>
        <w:t xml:space="preserve">obuhvaća </w:t>
      </w:r>
      <w:r w:rsidR="00E21B98">
        <w:t xml:space="preserve">cjelokupno </w:t>
      </w:r>
      <w:r>
        <w:t>područje</w:t>
      </w:r>
      <w:r w:rsidR="00E21B98">
        <w:t xml:space="preserve"> Općine</w:t>
      </w:r>
      <w:r>
        <w:t xml:space="preserve"> </w:t>
      </w:r>
      <w:proofErr w:type="spellStart"/>
      <w:r>
        <w:t>Hlebine</w:t>
      </w:r>
      <w:proofErr w:type="spellEnd"/>
      <w:r>
        <w:t>.</w:t>
      </w:r>
    </w:p>
    <w:p w14:paraId="66C851A4" w14:textId="77777777" w:rsidR="007B6EFF" w:rsidRDefault="007B6EFF" w:rsidP="00B87A0F">
      <w:pPr>
        <w:pStyle w:val="Bezproreda"/>
      </w:pPr>
    </w:p>
    <w:p w14:paraId="20D4CB53" w14:textId="5B97BA06" w:rsidR="00B87A0F" w:rsidRPr="00E21B98" w:rsidRDefault="00B87A0F" w:rsidP="00B87A0F">
      <w:pPr>
        <w:pStyle w:val="Bezproreda"/>
        <w:rPr>
          <w:b/>
          <w:bCs/>
        </w:rPr>
      </w:pPr>
      <w:r w:rsidRPr="00E21B98">
        <w:rPr>
          <w:b/>
          <w:bCs/>
        </w:rPr>
        <w:t>III. KOEFICIJENT ZONE</w:t>
      </w:r>
    </w:p>
    <w:p w14:paraId="11059259" w14:textId="77777777" w:rsidR="007B6EFF" w:rsidRDefault="007B6EFF" w:rsidP="00B87A0F">
      <w:pPr>
        <w:pStyle w:val="Bezproreda"/>
      </w:pPr>
    </w:p>
    <w:p w14:paraId="1E88E601" w14:textId="2DF0FC23" w:rsidR="00B87A0F" w:rsidRPr="00E21B98" w:rsidRDefault="00B87A0F" w:rsidP="00E21B98">
      <w:pPr>
        <w:pStyle w:val="Bezproreda"/>
        <w:jc w:val="center"/>
        <w:rPr>
          <w:b/>
          <w:bCs/>
        </w:rPr>
      </w:pPr>
      <w:r w:rsidRPr="00E21B98">
        <w:rPr>
          <w:b/>
          <w:bCs/>
        </w:rPr>
        <w:t>Članak 7.</w:t>
      </w:r>
    </w:p>
    <w:p w14:paraId="04EC6658" w14:textId="77777777" w:rsidR="00B87A0F" w:rsidRDefault="00B87A0F" w:rsidP="00E21B98">
      <w:pPr>
        <w:pStyle w:val="Bezproreda"/>
        <w:ind w:firstLine="708"/>
      </w:pPr>
      <w:r>
        <w:t>Koeficijent zone (</w:t>
      </w:r>
      <w:proofErr w:type="spellStart"/>
      <w:r>
        <w:t>Kz</w:t>
      </w:r>
      <w:proofErr w:type="spellEnd"/>
      <w:r>
        <w:t>) u:</w:t>
      </w:r>
    </w:p>
    <w:p w14:paraId="3CDB12EF" w14:textId="42F1608B" w:rsidR="007B6EFF" w:rsidRDefault="00B87A0F" w:rsidP="00E21B98">
      <w:pPr>
        <w:pStyle w:val="Bezproreda"/>
        <w:ind w:firstLine="708"/>
      </w:pPr>
      <w:r>
        <w:t>I. zoni iznosi 1,00</w:t>
      </w:r>
      <w:r w:rsidR="00E21B98">
        <w:t>.</w:t>
      </w:r>
    </w:p>
    <w:p w14:paraId="56D98A15" w14:textId="77777777" w:rsidR="00E21B98" w:rsidRDefault="00E21B98" w:rsidP="00B87A0F">
      <w:pPr>
        <w:pStyle w:val="Bezproreda"/>
      </w:pPr>
    </w:p>
    <w:p w14:paraId="0829F6D3" w14:textId="1DCC2CB0" w:rsidR="00B87A0F" w:rsidRPr="00E21B98" w:rsidRDefault="00B87A0F" w:rsidP="00B87A0F">
      <w:pPr>
        <w:pStyle w:val="Bezproreda"/>
        <w:rPr>
          <w:b/>
          <w:bCs/>
        </w:rPr>
      </w:pPr>
      <w:r w:rsidRPr="00E21B98">
        <w:rPr>
          <w:b/>
          <w:bCs/>
        </w:rPr>
        <w:t>IV. KOEFICIJENT NAMJENE</w:t>
      </w:r>
    </w:p>
    <w:p w14:paraId="6CCD4FFE" w14:textId="77777777" w:rsidR="007B6EFF" w:rsidRDefault="007B6EFF" w:rsidP="00B87A0F">
      <w:pPr>
        <w:pStyle w:val="Bezproreda"/>
      </w:pPr>
    </w:p>
    <w:p w14:paraId="4CEEA2B7" w14:textId="3CF06130" w:rsidR="00B87A0F" w:rsidRPr="00E21B98" w:rsidRDefault="00B87A0F" w:rsidP="00E21B98">
      <w:pPr>
        <w:pStyle w:val="Bezproreda"/>
        <w:jc w:val="center"/>
        <w:rPr>
          <w:b/>
          <w:bCs/>
        </w:rPr>
      </w:pPr>
      <w:r w:rsidRPr="00E21B98">
        <w:rPr>
          <w:b/>
          <w:bCs/>
        </w:rPr>
        <w:t>Članak 8.</w:t>
      </w:r>
    </w:p>
    <w:p w14:paraId="10F6A2DD" w14:textId="1E54FA7A" w:rsidR="00B87A0F" w:rsidRDefault="00E21B98" w:rsidP="00E21B98">
      <w:pPr>
        <w:pStyle w:val="Bezproreda"/>
        <w:ind w:firstLine="708"/>
      </w:pPr>
      <w:r>
        <w:t>(1)</w:t>
      </w:r>
      <w:r w:rsidR="00B87A0F">
        <w:t>Koeficijent namjene (Kn) ovisno o vrsti</w:t>
      </w:r>
      <w:r w:rsidR="007B6EFF">
        <w:t xml:space="preserve"> </w:t>
      </w:r>
      <w:r w:rsidR="00B87A0F">
        <w:t>nekretnine i djelatnosti koja se obavlja iznosi za:</w:t>
      </w:r>
    </w:p>
    <w:tbl>
      <w:tblPr>
        <w:tblStyle w:val="Reetkatablice"/>
        <w:tblW w:w="0" w:type="auto"/>
        <w:tblLook w:val="04A0" w:firstRow="1" w:lastRow="0" w:firstColumn="1" w:lastColumn="0" w:noHBand="0" w:noVBand="1"/>
      </w:tblPr>
      <w:tblGrid>
        <w:gridCol w:w="421"/>
        <w:gridCol w:w="8505"/>
        <w:gridCol w:w="701"/>
      </w:tblGrid>
      <w:tr w:rsidR="00E21B98" w14:paraId="04D5C7EF" w14:textId="77777777" w:rsidTr="00E21B98">
        <w:tc>
          <w:tcPr>
            <w:tcW w:w="421" w:type="dxa"/>
          </w:tcPr>
          <w:p w14:paraId="6D4CD827" w14:textId="466C2E50" w:rsidR="00E21B98" w:rsidRDefault="00E21B98" w:rsidP="00E21B98">
            <w:pPr>
              <w:pStyle w:val="Bezproreda"/>
            </w:pPr>
            <w:r>
              <w:t>1.</w:t>
            </w:r>
          </w:p>
        </w:tc>
        <w:tc>
          <w:tcPr>
            <w:tcW w:w="8505" w:type="dxa"/>
          </w:tcPr>
          <w:p w14:paraId="380D401D" w14:textId="2DA463AF" w:rsidR="00E21B98" w:rsidRDefault="00E21B98" w:rsidP="00E21B98">
            <w:pPr>
              <w:pStyle w:val="Bezproreda"/>
            </w:pPr>
            <w:r>
              <w:t>stambeni prostor</w:t>
            </w:r>
          </w:p>
        </w:tc>
        <w:tc>
          <w:tcPr>
            <w:tcW w:w="701" w:type="dxa"/>
          </w:tcPr>
          <w:p w14:paraId="6F615A65" w14:textId="7CFA36FE" w:rsidR="00E21B98" w:rsidRDefault="00E21B98" w:rsidP="00E21B98">
            <w:pPr>
              <w:pStyle w:val="Bezproreda"/>
              <w:jc w:val="right"/>
            </w:pPr>
            <w:r>
              <w:t>1,00</w:t>
            </w:r>
          </w:p>
        </w:tc>
      </w:tr>
      <w:tr w:rsidR="00E21B98" w14:paraId="2E96563A" w14:textId="77777777" w:rsidTr="00E21B98">
        <w:tc>
          <w:tcPr>
            <w:tcW w:w="421" w:type="dxa"/>
          </w:tcPr>
          <w:p w14:paraId="1863DD64" w14:textId="200CF281" w:rsidR="00E21B98" w:rsidRDefault="00E21B98" w:rsidP="00E21B98">
            <w:pPr>
              <w:pStyle w:val="Bezproreda"/>
            </w:pPr>
            <w:r>
              <w:t>2.</w:t>
            </w:r>
          </w:p>
        </w:tc>
        <w:tc>
          <w:tcPr>
            <w:tcW w:w="8505" w:type="dxa"/>
          </w:tcPr>
          <w:p w14:paraId="4A30F655" w14:textId="3C5859B0" w:rsidR="00E21B98" w:rsidRDefault="00E21B98" w:rsidP="00E21B98">
            <w:pPr>
              <w:pStyle w:val="Bezproreda"/>
            </w:pPr>
            <w:r>
              <w:t>stambeni i poslovni prostor koji koriste neprofitne udruge građana</w:t>
            </w:r>
          </w:p>
        </w:tc>
        <w:tc>
          <w:tcPr>
            <w:tcW w:w="701" w:type="dxa"/>
          </w:tcPr>
          <w:p w14:paraId="5366ECC6" w14:textId="15832D7B" w:rsidR="00E21B98" w:rsidRDefault="00E21B98" w:rsidP="00E21B98">
            <w:pPr>
              <w:pStyle w:val="Bezproreda"/>
              <w:jc w:val="right"/>
            </w:pPr>
            <w:r>
              <w:t>1,00</w:t>
            </w:r>
          </w:p>
        </w:tc>
      </w:tr>
      <w:tr w:rsidR="00E21B98" w14:paraId="421BEF44" w14:textId="77777777" w:rsidTr="00E21B98">
        <w:tc>
          <w:tcPr>
            <w:tcW w:w="421" w:type="dxa"/>
          </w:tcPr>
          <w:p w14:paraId="5876B0EE" w14:textId="7E9B3B72" w:rsidR="00E21B98" w:rsidRDefault="00E21B98" w:rsidP="00E21B98">
            <w:pPr>
              <w:pStyle w:val="Bezproreda"/>
            </w:pPr>
            <w:r>
              <w:t>3.</w:t>
            </w:r>
          </w:p>
        </w:tc>
        <w:tc>
          <w:tcPr>
            <w:tcW w:w="8505" w:type="dxa"/>
          </w:tcPr>
          <w:p w14:paraId="5C6E8DB3" w14:textId="79210C58" w:rsidR="00E21B98" w:rsidRDefault="00E21B98" w:rsidP="00E21B98">
            <w:pPr>
              <w:pStyle w:val="Bezproreda"/>
            </w:pPr>
            <w:r>
              <w:t>garažni prostor</w:t>
            </w:r>
          </w:p>
        </w:tc>
        <w:tc>
          <w:tcPr>
            <w:tcW w:w="701" w:type="dxa"/>
          </w:tcPr>
          <w:p w14:paraId="183EF3CE" w14:textId="0F5628F4" w:rsidR="00E21B98" w:rsidRDefault="00E21B98" w:rsidP="00E21B98">
            <w:pPr>
              <w:pStyle w:val="Bezproreda"/>
              <w:jc w:val="right"/>
            </w:pPr>
            <w:r>
              <w:t>1,00</w:t>
            </w:r>
          </w:p>
        </w:tc>
      </w:tr>
    </w:tbl>
    <w:p w14:paraId="50B43D21" w14:textId="3D7E945F" w:rsidR="00B87A0F" w:rsidRDefault="00E21B98" w:rsidP="00E21B98">
      <w:pPr>
        <w:pStyle w:val="Bezproreda"/>
        <w:ind w:firstLine="708"/>
      </w:pPr>
      <w:r>
        <w:t>(2)</w:t>
      </w:r>
      <w:r w:rsidRPr="00E21B98">
        <w:t xml:space="preserve">Koeficijent namjene </w:t>
      </w:r>
      <w:r>
        <w:t xml:space="preserve">za </w:t>
      </w:r>
      <w:r w:rsidR="00B87A0F">
        <w:t>poslovni prostor koji služi za obavljanje</w:t>
      </w:r>
      <w:r w:rsidR="007B6EFF">
        <w:t xml:space="preserve"> </w:t>
      </w:r>
      <w:r w:rsidR="00B87A0F">
        <w:t>proizvodne djelatnosti utvrđuje se prema</w:t>
      </w:r>
      <w:r>
        <w:t xml:space="preserve"> </w:t>
      </w:r>
      <w:r w:rsidR="00B87A0F">
        <w:t>vrstama djelatnosti kako slijedi:</w:t>
      </w:r>
    </w:p>
    <w:tbl>
      <w:tblPr>
        <w:tblStyle w:val="Reetkatablice"/>
        <w:tblW w:w="0" w:type="auto"/>
        <w:tblLook w:val="04A0" w:firstRow="1" w:lastRow="0" w:firstColumn="1" w:lastColumn="0" w:noHBand="0" w:noVBand="1"/>
      </w:tblPr>
      <w:tblGrid>
        <w:gridCol w:w="421"/>
        <w:gridCol w:w="8505"/>
        <w:gridCol w:w="701"/>
      </w:tblGrid>
      <w:tr w:rsidR="00E21B98" w14:paraId="27C325CE" w14:textId="77777777" w:rsidTr="00E7743C">
        <w:tc>
          <w:tcPr>
            <w:tcW w:w="421" w:type="dxa"/>
          </w:tcPr>
          <w:p w14:paraId="0E67C4F9" w14:textId="77777777" w:rsidR="00E21B98" w:rsidRDefault="00E21B98" w:rsidP="00E7743C">
            <w:pPr>
              <w:pStyle w:val="Bezproreda"/>
            </w:pPr>
            <w:r>
              <w:t>1.</w:t>
            </w:r>
          </w:p>
        </w:tc>
        <w:tc>
          <w:tcPr>
            <w:tcW w:w="8505" w:type="dxa"/>
          </w:tcPr>
          <w:p w14:paraId="3DFC4CFD" w14:textId="6A92FD6C" w:rsidR="00E21B98" w:rsidRDefault="00E21B98" w:rsidP="00E7743C">
            <w:pPr>
              <w:pStyle w:val="Bezproreda"/>
            </w:pPr>
            <w:r>
              <w:t>v</w:t>
            </w:r>
            <w:r w:rsidRPr="00E21B98">
              <w:t>ađenje i proizvodnja nafte, zemnog plina, pijeska i šljunka</w:t>
            </w:r>
          </w:p>
        </w:tc>
        <w:tc>
          <w:tcPr>
            <w:tcW w:w="701" w:type="dxa"/>
          </w:tcPr>
          <w:p w14:paraId="13225929" w14:textId="4EB3A12E" w:rsidR="00E21B98" w:rsidRDefault="00E21B98" w:rsidP="00E21B98">
            <w:pPr>
              <w:pStyle w:val="Bezproreda"/>
              <w:jc w:val="right"/>
            </w:pPr>
            <w:r>
              <w:t>5,00</w:t>
            </w:r>
          </w:p>
        </w:tc>
      </w:tr>
      <w:tr w:rsidR="00E21B98" w14:paraId="43D899FD" w14:textId="77777777" w:rsidTr="00E7743C">
        <w:tc>
          <w:tcPr>
            <w:tcW w:w="421" w:type="dxa"/>
          </w:tcPr>
          <w:p w14:paraId="048E1440" w14:textId="77777777" w:rsidR="00E21B98" w:rsidRDefault="00E21B98" w:rsidP="00E7743C">
            <w:pPr>
              <w:pStyle w:val="Bezproreda"/>
            </w:pPr>
            <w:r>
              <w:t>2.</w:t>
            </w:r>
          </w:p>
        </w:tc>
        <w:tc>
          <w:tcPr>
            <w:tcW w:w="8505" w:type="dxa"/>
          </w:tcPr>
          <w:p w14:paraId="59AB8881" w14:textId="5272E188" w:rsidR="00E21B98" w:rsidRDefault="00E21B98" w:rsidP="00E7743C">
            <w:pPr>
              <w:pStyle w:val="Bezproreda"/>
            </w:pPr>
            <w:r>
              <w:t>p</w:t>
            </w:r>
            <w:r w:rsidRPr="00E21B98">
              <w:t>oljoprivreda i stočarstvo</w:t>
            </w:r>
          </w:p>
        </w:tc>
        <w:tc>
          <w:tcPr>
            <w:tcW w:w="701" w:type="dxa"/>
          </w:tcPr>
          <w:p w14:paraId="24A0B1FA" w14:textId="59DC916B" w:rsidR="00E21B98" w:rsidRDefault="00E21B98" w:rsidP="00E21B98">
            <w:pPr>
              <w:pStyle w:val="Bezproreda"/>
              <w:jc w:val="right"/>
            </w:pPr>
            <w:r>
              <w:t>2,00</w:t>
            </w:r>
          </w:p>
        </w:tc>
      </w:tr>
    </w:tbl>
    <w:p w14:paraId="22934C95" w14:textId="77777777" w:rsidR="00E21B98" w:rsidRDefault="00E21B98" w:rsidP="00E21B98">
      <w:pPr>
        <w:pStyle w:val="Bezproreda"/>
        <w:ind w:firstLine="708"/>
      </w:pPr>
    </w:p>
    <w:p w14:paraId="2901323D" w14:textId="248CBEFA" w:rsidR="00B87A0F" w:rsidRDefault="00E21B98" w:rsidP="00E21B98">
      <w:pPr>
        <w:pStyle w:val="Bezproreda"/>
        <w:ind w:firstLine="708"/>
      </w:pPr>
      <w:r>
        <w:t>(3)Koeficijent namjene za</w:t>
      </w:r>
      <w:r w:rsidR="00B87A0F">
        <w:t xml:space="preserve"> poslovni prostor koji služi za obavljanje</w:t>
      </w:r>
      <w:r w:rsidR="007B6EFF">
        <w:t xml:space="preserve"> </w:t>
      </w:r>
      <w:r w:rsidR="00B87A0F">
        <w:t>djelatnosti koje nisu proizvodne utvrđuje se</w:t>
      </w:r>
      <w:r w:rsidR="007B6EFF">
        <w:t xml:space="preserve"> </w:t>
      </w:r>
      <w:r w:rsidR="00B87A0F">
        <w:t>prema vrstama djelatnosti kako slijedi:</w:t>
      </w:r>
    </w:p>
    <w:tbl>
      <w:tblPr>
        <w:tblStyle w:val="Reetkatablice"/>
        <w:tblW w:w="0" w:type="auto"/>
        <w:tblLook w:val="04A0" w:firstRow="1" w:lastRow="0" w:firstColumn="1" w:lastColumn="0" w:noHBand="0" w:noVBand="1"/>
      </w:tblPr>
      <w:tblGrid>
        <w:gridCol w:w="421"/>
        <w:gridCol w:w="8489"/>
        <w:gridCol w:w="717"/>
      </w:tblGrid>
      <w:tr w:rsidR="00E21B98" w14:paraId="471506A8" w14:textId="77777777" w:rsidTr="00E21B98">
        <w:tc>
          <w:tcPr>
            <w:tcW w:w="421" w:type="dxa"/>
          </w:tcPr>
          <w:p w14:paraId="7911FF04" w14:textId="77777777" w:rsidR="00E21B98" w:rsidRDefault="00E21B98" w:rsidP="00E7743C">
            <w:pPr>
              <w:pStyle w:val="Bezproreda"/>
            </w:pPr>
            <w:r>
              <w:t>1.</w:t>
            </w:r>
          </w:p>
        </w:tc>
        <w:tc>
          <w:tcPr>
            <w:tcW w:w="8489" w:type="dxa"/>
          </w:tcPr>
          <w:p w14:paraId="4271463F" w14:textId="098688F7" w:rsidR="00E21B98" w:rsidRDefault="00E21B98" w:rsidP="00E7743C">
            <w:pPr>
              <w:pStyle w:val="Bezproreda"/>
            </w:pPr>
            <w:r>
              <w:t>ugostiteljska djelatnost</w:t>
            </w:r>
          </w:p>
        </w:tc>
        <w:tc>
          <w:tcPr>
            <w:tcW w:w="717" w:type="dxa"/>
          </w:tcPr>
          <w:p w14:paraId="0EA0BA3A" w14:textId="09411B2A" w:rsidR="00E21B98" w:rsidRDefault="00E21B98" w:rsidP="00EE6F90">
            <w:pPr>
              <w:pStyle w:val="Bezproreda"/>
              <w:jc w:val="right"/>
            </w:pPr>
            <w:r>
              <w:t>10,00</w:t>
            </w:r>
          </w:p>
        </w:tc>
      </w:tr>
      <w:tr w:rsidR="00E21B98" w14:paraId="6038CB67" w14:textId="77777777" w:rsidTr="00E21B98">
        <w:tc>
          <w:tcPr>
            <w:tcW w:w="421" w:type="dxa"/>
          </w:tcPr>
          <w:p w14:paraId="0CAD2EBB" w14:textId="77777777" w:rsidR="00E21B98" w:rsidRDefault="00E21B98" w:rsidP="00E7743C">
            <w:pPr>
              <w:pStyle w:val="Bezproreda"/>
            </w:pPr>
            <w:r>
              <w:t>2.</w:t>
            </w:r>
          </w:p>
        </w:tc>
        <w:tc>
          <w:tcPr>
            <w:tcW w:w="8489" w:type="dxa"/>
          </w:tcPr>
          <w:p w14:paraId="6AE66B49" w14:textId="753FAE0A" w:rsidR="00E21B98" w:rsidRDefault="00E21B98" w:rsidP="00E7743C">
            <w:pPr>
              <w:pStyle w:val="Bezproreda"/>
            </w:pPr>
            <w:r>
              <w:t>telekomunikacije</w:t>
            </w:r>
          </w:p>
        </w:tc>
        <w:tc>
          <w:tcPr>
            <w:tcW w:w="717" w:type="dxa"/>
          </w:tcPr>
          <w:p w14:paraId="24AEC7EE" w14:textId="2704A820" w:rsidR="00E21B98" w:rsidRDefault="00E21B98" w:rsidP="00EE6F90">
            <w:pPr>
              <w:pStyle w:val="Bezproreda"/>
              <w:jc w:val="right"/>
            </w:pPr>
            <w:r>
              <w:t>10,00</w:t>
            </w:r>
          </w:p>
        </w:tc>
      </w:tr>
      <w:tr w:rsidR="00E21B98" w14:paraId="7994A83E" w14:textId="77777777" w:rsidTr="00E21B98">
        <w:tc>
          <w:tcPr>
            <w:tcW w:w="421" w:type="dxa"/>
          </w:tcPr>
          <w:p w14:paraId="7DE0155E" w14:textId="77777777" w:rsidR="00E21B98" w:rsidRDefault="00E21B98" w:rsidP="00E7743C">
            <w:pPr>
              <w:pStyle w:val="Bezproreda"/>
            </w:pPr>
            <w:r>
              <w:t>3.</w:t>
            </w:r>
          </w:p>
        </w:tc>
        <w:tc>
          <w:tcPr>
            <w:tcW w:w="8489" w:type="dxa"/>
          </w:tcPr>
          <w:p w14:paraId="18A0A705" w14:textId="5921A7B3" w:rsidR="00E21B98" w:rsidRDefault="00E21B98" w:rsidP="00E7743C">
            <w:pPr>
              <w:pStyle w:val="Bezproreda"/>
            </w:pPr>
            <w:r>
              <w:t>poštanske usluge</w:t>
            </w:r>
          </w:p>
        </w:tc>
        <w:tc>
          <w:tcPr>
            <w:tcW w:w="717" w:type="dxa"/>
          </w:tcPr>
          <w:p w14:paraId="663425A2" w14:textId="483E582D" w:rsidR="00E21B98" w:rsidRDefault="00E21B98" w:rsidP="00EE6F90">
            <w:pPr>
              <w:pStyle w:val="Bezproreda"/>
              <w:jc w:val="right"/>
            </w:pPr>
            <w:r>
              <w:t>5,00</w:t>
            </w:r>
          </w:p>
        </w:tc>
      </w:tr>
      <w:tr w:rsidR="00E21B98" w14:paraId="547783E9" w14:textId="77777777" w:rsidTr="00E21B98">
        <w:tc>
          <w:tcPr>
            <w:tcW w:w="421" w:type="dxa"/>
          </w:tcPr>
          <w:p w14:paraId="5607CBB0" w14:textId="495973C5" w:rsidR="00E21B98" w:rsidRDefault="00E21B98" w:rsidP="00E7743C">
            <w:pPr>
              <w:pStyle w:val="Bezproreda"/>
            </w:pPr>
            <w:r>
              <w:t>4.</w:t>
            </w:r>
          </w:p>
        </w:tc>
        <w:tc>
          <w:tcPr>
            <w:tcW w:w="8489" w:type="dxa"/>
          </w:tcPr>
          <w:p w14:paraId="041E0C1D" w14:textId="7861F412" w:rsidR="00E21B98" w:rsidRDefault="00E21B98" w:rsidP="00E7743C">
            <w:pPr>
              <w:pStyle w:val="Bezproreda"/>
            </w:pPr>
            <w:r w:rsidRPr="00E21B98">
              <w:t>uslužne djelatnosti smještaja starijih osoba i osoba s invaliditetom</w:t>
            </w:r>
          </w:p>
        </w:tc>
        <w:tc>
          <w:tcPr>
            <w:tcW w:w="717" w:type="dxa"/>
          </w:tcPr>
          <w:p w14:paraId="0FC35A9A" w14:textId="465FC3F5" w:rsidR="00E21B98" w:rsidRDefault="00E21B98" w:rsidP="00EE6F90">
            <w:pPr>
              <w:pStyle w:val="Bezproreda"/>
              <w:jc w:val="right"/>
            </w:pPr>
            <w:r>
              <w:t>5,00</w:t>
            </w:r>
          </w:p>
        </w:tc>
      </w:tr>
      <w:tr w:rsidR="00E21B98" w14:paraId="4B2EAB87" w14:textId="77777777" w:rsidTr="00E21B98">
        <w:tc>
          <w:tcPr>
            <w:tcW w:w="421" w:type="dxa"/>
          </w:tcPr>
          <w:p w14:paraId="080C63CE" w14:textId="6BEB9CB8" w:rsidR="00E21B98" w:rsidRDefault="00EE6F90" w:rsidP="00E7743C">
            <w:pPr>
              <w:pStyle w:val="Bezproreda"/>
            </w:pPr>
            <w:r>
              <w:t>5.</w:t>
            </w:r>
          </w:p>
        </w:tc>
        <w:tc>
          <w:tcPr>
            <w:tcW w:w="8489" w:type="dxa"/>
          </w:tcPr>
          <w:p w14:paraId="5E5D875D" w14:textId="5A8DB4EF" w:rsidR="00E21B98" w:rsidRDefault="00EE6F90" w:rsidP="00E7743C">
            <w:pPr>
              <w:pStyle w:val="Bezproreda"/>
            </w:pPr>
            <w:r>
              <w:t>uslužna djelatnost cestovnog prijevoza robe i putnika</w:t>
            </w:r>
          </w:p>
        </w:tc>
        <w:tc>
          <w:tcPr>
            <w:tcW w:w="717" w:type="dxa"/>
          </w:tcPr>
          <w:p w14:paraId="451ED719" w14:textId="18BFAE1A" w:rsidR="00E21B98" w:rsidRDefault="00EE6F90" w:rsidP="00EE6F90">
            <w:pPr>
              <w:pStyle w:val="Bezproreda"/>
              <w:jc w:val="right"/>
            </w:pPr>
            <w:r>
              <w:t>4,00</w:t>
            </w:r>
          </w:p>
        </w:tc>
      </w:tr>
      <w:tr w:rsidR="00E21B98" w14:paraId="78FAED0A" w14:textId="77777777" w:rsidTr="00E21B98">
        <w:tc>
          <w:tcPr>
            <w:tcW w:w="421" w:type="dxa"/>
          </w:tcPr>
          <w:p w14:paraId="587744E4" w14:textId="2F071401" w:rsidR="00E21B98" w:rsidRDefault="00EE6F90" w:rsidP="00E7743C">
            <w:pPr>
              <w:pStyle w:val="Bezproreda"/>
            </w:pPr>
            <w:r>
              <w:t>6.</w:t>
            </w:r>
          </w:p>
        </w:tc>
        <w:tc>
          <w:tcPr>
            <w:tcW w:w="8489" w:type="dxa"/>
          </w:tcPr>
          <w:p w14:paraId="729AB96A" w14:textId="6F259053" w:rsidR="00E21B98" w:rsidRDefault="00EE6F90" w:rsidP="00E7743C">
            <w:pPr>
              <w:pStyle w:val="Bezproreda"/>
            </w:pPr>
            <w:r>
              <w:t>skladišta</w:t>
            </w:r>
          </w:p>
        </w:tc>
        <w:tc>
          <w:tcPr>
            <w:tcW w:w="717" w:type="dxa"/>
          </w:tcPr>
          <w:p w14:paraId="34C80880" w14:textId="5DA7A7B5" w:rsidR="00E21B98" w:rsidRDefault="00EE6F90" w:rsidP="00EE6F90">
            <w:pPr>
              <w:pStyle w:val="Bezproreda"/>
              <w:jc w:val="right"/>
            </w:pPr>
            <w:r>
              <w:t>4,00</w:t>
            </w:r>
          </w:p>
        </w:tc>
      </w:tr>
      <w:tr w:rsidR="00EE6F90" w14:paraId="32CAD9C5" w14:textId="77777777" w:rsidTr="00E21B98">
        <w:tc>
          <w:tcPr>
            <w:tcW w:w="421" w:type="dxa"/>
          </w:tcPr>
          <w:p w14:paraId="799FB517" w14:textId="0C14010A" w:rsidR="00EE6F90" w:rsidRDefault="00EE6F90" w:rsidP="00E7743C">
            <w:pPr>
              <w:pStyle w:val="Bezproreda"/>
            </w:pPr>
            <w:r>
              <w:t>7.</w:t>
            </w:r>
          </w:p>
        </w:tc>
        <w:tc>
          <w:tcPr>
            <w:tcW w:w="8489" w:type="dxa"/>
          </w:tcPr>
          <w:p w14:paraId="7EF33DF8" w14:textId="7678A6E2" w:rsidR="00EE6F90" w:rsidRDefault="00EE6F90" w:rsidP="00E7743C">
            <w:pPr>
              <w:pStyle w:val="Bezproreda"/>
            </w:pPr>
            <w:r>
              <w:t>trgovina na veliko i malo</w:t>
            </w:r>
          </w:p>
        </w:tc>
        <w:tc>
          <w:tcPr>
            <w:tcW w:w="717" w:type="dxa"/>
          </w:tcPr>
          <w:p w14:paraId="549D54CB" w14:textId="47C9CD83" w:rsidR="00EE6F90" w:rsidRDefault="00EE6F90" w:rsidP="00EE6F90">
            <w:pPr>
              <w:pStyle w:val="Bezproreda"/>
              <w:jc w:val="right"/>
            </w:pPr>
            <w:r>
              <w:t>3,00</w:t>
            </w:r>
          </w:p>
        </w:tc>
      </w:tr>
      <w:tr w:rsidR="00EE6F90" w14:paraId="5473F3DC" w14:textId="77777777" w:rsidTr="00E21B98">
        <w:tc>
          <w:tcPr>
            <w:tcW w:w="421" w:type="dxa"/>
          </w:tcPr>
          <w:p w14:paraId="2B11353B" w14:textId="49E37CB8" w:rsidR="00EE6F90" w:rsidRDefault="00EE6F90" w:rsidP="00E7743C">
            <w:pPr>
              <w:pStyle w:val="Bezproreda"/>
            </w:pPr>
            <w:r>
              <w:t>8.</w:t>
            </w:r>
          </w:p>
        </w:tc>
        <w:tc>
          <w:tcPr>
            <w:tcW w:w="8489" w:type="dxa"/>
          </w:tcPr>
          <w:p w14:paraId="4E33EA08" w14:textId="03B68225" w:rsidR="00EE6F90" w:rsidRDefault="00EE6F90" w:rsidP="00E7743C">
            <w:pPr>
              <w:pStyle w:val="Bezproreda"/>
            </w:pPr>
            <w:r>
              <w:t>ostale neproizvodne djelatnosti</w:t>
            </w:r>
          </w:p>
        </w:tc>
        <w:tc>
          <w:tcPr>
            <w:tcW w:w="717" w:type="dxa"/>
          </w:tcPr>
          <w:p w14:paraId="38A60754" w14:textId="6D258CA8" w:rsidR="00EE6F90" w:rsidRDefault="00EE6F90" w:rsidP="00EE6F90">
            <w:pPr>
              <w:pStyle w:val="Bezproreda"/>
              <w:jc w:val="right"/>
            </w:pPr>
            <w:r>
              <w:t>3,00</w:t>
            </w:r>
          </w:p>
        </w:tc>
      </w:tr>
      <w:tr w:rsidR="00EE6F90" w14:paraId="4734DFF7" w14:textId="77777777" w:rsidTr="00E21B98">
        <w:tc>
          <w:tcPr>
            <w:tcW w:w="421" w:type="dxa"/>
          </w:tcPr>
          <w:p w14:paraId="7F5F30A9" w14:textId="2480569E" w:rsidR="00EE6F90" w:rsidRDefault="00EE6F90" w:rsidP="00E7743C">
            <w:pPr>
              <w:pStyle w:val="Bezproreda"/>
            </w:pPr>
            <w:r>
              <w:t>9.</w:t>
            </w:r>
          </w:p>
        </w:tc>
        <w:tc>
          <w:tcPr>
            <w:tcW w:w="8489" w:type="dxa"/>
          </w:tcPr>
          <w:p w14:paraId="01DAB943" w14:textId="35C0DB51" w:rsidR="00EE6F90" w:rsidRDefault="00EE6F90" w:rsidP="00E7743C">
            <w:pPr>
              <w:pStyle w:val="Bezproreda"/>
            </w:pPr>
            <w:r>
              <w:t>kulturne djelatnosti</w:t>
            </w:r>
          </w:p>
        </w:tc>
        <w:tc>
          <w:tcPr>
            <w:tcW w:w="717" w:type="dxa"/>
          </w:tcPr>
          <w:p w14:paraId="3F01E82D" w14:textId="66716E6B" w:rsidR="00EE6F90" w:rsidRDefault="00EE6F90" w:rsidP="00EE6F90">
            <w:pPr>
              <w:pStyle w:val="Bezproreda"/>
              <w:jc w:val="right"/>
            </w:pPr>
            <w:r>
              <w:t>1,00</w:t>
            </w:r>
          </w:p>
        </w:tc>
      </w:tr>
    </w:tbl>
    <w:p w14:paraId="4E31A44D" w14:textId="0087B46A" w:rsidR="00E21B98" w:rsidRDefault="00EE6F90" w:rsidP="00E21B98">
      <w:pPr>
        <w:pStyle w:val="Bezproreda"/>
        <w:ind w:firstLine="708"/>
      </w:pPr>
      <w:r w:rsidRPr="00EE6F90">
        <w:t>(</w:t>
      </w:r>
      <w:r>
        <w:t>4</w:t>
      </w:r>
      <w:r w:rsidRPr="00EE6F90">
        <w:t xml:space="preserve">)Koeficijent namjene za </w:t>
      </w:r>
      <w:r>
        <w:t>građevinska zemljišta</w:t>
      </w:r>
      <w:r w:rsidRPr="00EE6F90">
        <w:t xml:space="preserve"> </w:t>
      </w:r>
      <w:r w:rsidR="008F6777">
        <w:t xml:space="preserve">bez građevina </w:t>
      </w:r>
      <w:r w:rsidRPr="00EE6F90">
        <w:t>utvrđuje se prema vrstama kako slijedi:</w:t>
      </w:r>
    </w:p>
    <w:tbl>
      <w:tblPr>
        <w:tblStyle w:val="Reetkatablice"/>
        <w:tblW w:w="0" w:type="auto"/>
        <w:tblLook w:val="04A0" w:firstRow="1" w:lastRow="0" w:firstColumn="1" w:lastColumn="0" w:noHBand="0" w:noVBand="1"/>
      </w:tblPr>
      <w:tblGrid>
        <w:gridCol w:w="421"/>
        <w:gridCol w:w="5811"/>
        <w:gridCol w:w="3395"/>
      </w:tblGrid>
      <w:tr w:rsidR="00EE6F90" w14:paraId="02478807" w14:textId="77777777" w:rsidTr="00186EC8">
        <w:tc>
          <w:tcPr>
            <w:tcW w:w="421" w:type="dxa"/>
          </w:tcPr>
          <w:p w14:paraId="35573E10" w14:textId="77777777" w:rsidR="00EE6F90" w:rsidRDefault="00EE6F90" w:rsidP="00E7743C">
            <w:pPr>
              <w:pStyle w:val="Bezproreda"/>
            </w:pPr>
            <w:r>
              <w:t>1.</w:t>
            </w:r>
          </w:p>
        </w:tc>
        <w:tc>
          <w:tcPr>
            <w:tcW w:w="5811" w:type="dxa"/>
          </w:tcPr>
          <w:p w14:paraId="6EF4BD68" w14:textId="41168569" w:rsidR="00EE6F90" w:rsidRDefault="00EE6F90" w:rsidP="00E7743C">
            <w:pPr>
              <w:pStyle w:val="Bezproreda"/>
            </w:pPr>
            <w:r>
              <w:t>neizgrađeno građevinsko zemljište</w:t>
            </w:r>
          </w:p>
        </w:tc>
        <w:tc>
          <w:tcPr>
            <w:tcW w:w="3395" w:type="dxa"/>
          </w:tcPr>
          <w:p w14:paraId="3E133791" w14:textId="36567BD9" w:rsidR="00EE6F90" w:rsidRDefault="00EE6F90" w:rsidP="00E7743C">
            <w:pPr>
              <w:pStyle w:val="Bezproreda"/>
              <w:jc w:val="right"/>
            </w:pPr>
            <w:r>
              <w:t>0,05</w:t>
            </w:r>
          </w:p>
        </w:tc>
      </w:tr>
      <w:tr w:rsidR="00EE6F90" w14:paraId="469C90E0" w14:textId="77777777" w:rsidTr="00186EC8">
        <w:tc>
          <w:tcPr>
            <w:tcW w:w="421" w:type="dxa"/>
          </w:tcPr>
          <w:p w14:paraId="0D3A1990" w14:textId="77777777" w:rsidR="00EE6F90" w:rsidRDefault="00EE6F90" w:rsidP="00E7743C">
            <w:pPr>
              <w:pStyle w:val="Bezproreda"/>
            </w:pPr>
            <w:r>
              <w:t>2.</w:t>
            </w:r>
          </w:p>
        </w:tc>
        <w:tc>
          <w:tcPr>
            <w:tcW w:w="5811" w:type="dxa"/>
          </w:tcPr>
          <w:p w14:paraId="08F35274" w14:textId="5BA8D2E2" w:rsidR="00EE6F90" w:rsidRDefault="00186EC8" w:rsidP="00E7743C">
            <w:pPr>
              <w:pStyle w:val="Bezproreda"/>
            </w:pPr>
            <w:r w:rsidRPr="00186EC8">
              <w:t>građevinsko zemljište koje služi obavljanju poslovne djelatnosti</w:t>
            </w:r>
          </w:p>
        </w:tc>
        <w:tc>
          <w:tcPr>
            <w:tcW w:w="3395" w:type="dxa"/>
          </w:tcPr>
          <w:p w14:paraId="79AEEBE4" w14:textId="1CC7786C" w:rsidR="00EE6F90" w:rsidRDefault="00186EC8" w:rsidP="00186EC8">
            <w:pPr>
              <w:pStyle w:val="Bezproreda"/>
              <w:jc w:val="both"/>
            </w:pPr>
            <w:r w:rsidRPr="00186EC8">
              <w:t>10% koeficijenta namjene koji je određen za poslovni prostor</w:t>
            </w:r>
            <w:r>
              <w:t xml:space="preserve"> u stav</w:t>
            </w:r>
            <w:r w:rsidR="008F6777">
              <w:t>cima 2. i</w:t>
            </w:r>
            <w:r>
              <w:t xml:space="preserve"> 3. ovog članka</w:t>
            </w:r>
          </w:p>
        </w:tc>
      </w:tr>
    </w:tbl>
    <w:p w14:paraId="68EC13BA" w14:textId="38D97289" w:rsidR="00B87A0F" w:rsidRDefault="00186EC8" w:rsidP="00186EC8">
      <w:pPr>
        <w:pStyle w:val="Bezproreda"/>
        <w:ind w:firstLine="708"/>
        <w:jc w:val="both"/>
      </w:pPr>
      <w:r>
        <w:t>(5)</w:t>
      </w:r>
      <w:r w:rsidR="00B87A0F">
        <w:t>Za poslovni prostor i građevinsko zemljište</w:t>
      </w:r>
      <w:r w:rsidR="007B6EFF">
        <w:t xml:space="preserve"> </w:t>
      </w:r>
      <w:r w:rsidR="00B87A0F">
        <w:t>koje služi obavljanju poslovne djelatnosti, kad se</w:t>
      </w:r>
      <w:r w:rsidR="007B6EFF">
        <w:t xml:space="preserve"> </w:t>
      </w:r>
      <w:r w:rsidR="00B87A0F">
        <w:t>poslovna djelatnost ne obavlja više od šest mjeseci u</w:t>
      </w:r>
      <w:r w:rsidR="007B6EFF">
        <w:t xml:space="preserve"> </w:t>
      </w:r>
      <w:r w:rsidR="00B87A0F">
        <w:t>kalendarskoj godini, koeficijent namjene umanjuje se</w:t>
      </w:r>
      <w:r w:rsidR="007B6EFF">
        <w:t xml:space="preserve"> </w:t>
      </w:r>
      <w:r w:rsidR="00B87A0F">
        <w:t>za 50%, ali ne može biti manji od koeficijenta</w:t>
      </w:r>
      <w:r w:rsidR="007B6EFF">
        <w:t xml:space="preserve"> </w:t>
      </w:r>
      <w:r w:rsidR="00B87A0F">
        <w:t>namjene za stambeni prostor (Kn=1,00) odnosno za</w:t>
      </w:r>
      <w:r w:rsidR="007B6EFF">
        <w:t xml:space="preserve"> </w:t>
      </w:r>
      <w:r w:rsidR="00B87A0F">
        <w:t>neizgrađeno građevinsko zemljište (Kn=0,05).</w:t>
      </w:r>
    </w:p>
    <w:p w14:paraId="4E0129D1" w14:textId="773B4D08" w:rsidR="00B87A0F" w:rsidRDefault="00186EC8" w:rsidP="00186EC8">
      <w:pPr>
        <w:pStyle w:val="Bezproreda"/>
        <w:ind w:firstLine="708"/>
        <w:jc w:val="both"/>
      </w:pPr>
      <w:r>
        <w:t>(6)</w:t>
      </w:r>
      <w:r w:rsidR="00B87A0F">
        <w:t>Za poslovni prostor u kojem se više ne obavlja</w:t>
      </w:r>
      <w:r w:rsidR="007B6EFF">
        <w:t xml:space="preserve"> </w:t>
      </w:r>
      <w:r w:rsidR="00B87A0F">
        <w:t>registrirana poslovna djelatnost, a nije izvršena</w:t>
      </w:r>
      <w:r w:rsidR="007B6EFF">
        <w:t xml:space="preserve"> </w:t>
      </w:r>
      <w:r w:rsidR="00B87A0F">
        <w:t>prenamjena u stambeni prostor niti u garažu,</w:t>
      </w:r>
      <w:r w:rsidR="007B6EFF">
        <w:t xml:space="preserve"> </w:t>
      </w:r>
      <w:r w:rsidR="00B87A0F">
        <w:t>koeficijent namjene (Kn) iznosi 1,00.</w:t>
      </w:r>
    </w:p>
    <w:p w14:paraId="69181D24" w14:textId="77777777" w:rsidR="007B6EFF" w:rsidRDefault="007B6EFF" w:rsidP="00B87A0F">
      <w:pPr>
        <w:pStyle w:val="Bezproreda"/>
      </w:pPr>
    </w:p>
    <w:p w14:paraId="3B69ADFE" w14:textId="1F97EEC8" w:rsidR="00B87A0F" w:rsidRPr="00186EC8" w:rsidRDefault="00B87A0F" w:rsidP="00B87A0F">
      <w:pPr>
        <w:pStyle w:val="Bezproreda"/>
        <w:rPr>
          <w:b/>
          <w:bCs/>
        </w:rPr>
      </w:pPr>
      <w:r w:rsidRPr="00186EC8">
        <w:rPr>
          <w:b/>
          <w:bCs/>
        </w:rPr>
        <w:t>V. NAČIN UTVRĐIVANJA I ROK PLAĆANJA</w:t>
      </w:r>
      <w:r w:rsidR="007B6EFF" w:rsidRPr="00186EC8">
        <w:rPr>
          <w:b/>
          <w:bCs/>
        </w:rPr>
        <w:t xml:space="preserve"> </w:t>
      </w:r>
      <w:r w:rsidRPr="00186EC8">
        <w:rPr>
          <w:b/>
          <w:bCs/>
        </w:rPr>
        <w:t>KOMUNALNE NAKNADE</w:t>
      </w:r>
    </w:p>
    <w:p w14:paraId="08645954" w14:textId="77777777" w:rsidR="007B6EFF" w:rsidRDefault="007B6EFF" w:rsidP="00B87A0F">
      <w:pPr>
        <w:pStyle w:val="Bezproreda"/>
      </w:pPr>
    </w:p>
    <w:p w14:paraId="6044CECD" w14:textId="7036FBBC" w:rsidR="00B87A0F" w:rsidRPr="00186EC8" w:rsidRDefault="00B87A0F" w:rsidP="00186EC8">
      <w:pPr>
        <w:pStyle w:val="Bezproreda"/>
        <w:jc w:val="center"/>
        <w:rPr>
          <w:b/>
          <w:bCs/>
        </w:rPr>
      </w:pPr>
      <w:r w:rsidRPr="00186EC8">
        <w:rPr>
          <w:b/>
          <w:bCs/>
        </w:rPr>
        <w:t>Članak 9.</w:t>
      </w:r>
    </w:p>
    <w:p w14:paraId="1554A843" w14:textId="0CC3B313" w:rsidR="00B87A0F" w:rsidRDefault="00B87A0F" w:rsidP="00186EC8">
      <w:pPr>
        <w:pStyle w:val="Bezproreda"/>
        <w:ind w:firstLine="708"/>
        <w:jc w:val="both"/>
      </w:pPr>
      <w:r>
        <w:t>Komunalna naknada obračunava se po</w:t>
      </w:r>
      <w:r w:rsidR="007B6EFF">
        <w:t xml:space="preserve"> </w:t>
      </w:r>
      <w:r>
        <w:t>četvornom metru (m2) površine nekretnine za koju se</w:t>
      </w:r>
      <w:r w:rsidR="007B6EFF">
        <w:t xml:space="preserve"> </w:t>
      </w:r>
      <w:r>
        <w:t>utvrđuje obveza plaćanja komunalne naknade, i to</w:t>
      </w:r>
      <w:r w:rsidR="007B6EFF">
        <w:t xml:space="preserve"> </w:t>
      </w:r>
      <w:r>
        <w:t>za:</w:t>
      </w:r>
    </w:p>
    <w:p w14:paraId="0A7A6C01" w14:textId="676CC1FC" w:rsidR="00B87A0F" w:rsidRDefault="00B87A0F" w:rsidP="00186EC8">
      <w:pPr>
        <w:pStyle w:val="Bezproreda"/>
        <w:ind w:firstLine="708"/>
        <w:jc w:val="both"/>
      </w:pPr>
      <w:r>
        <w:t>1. stambeni, poslovni i garažni prostor po jedinici</w:t>
      </w:r>
      <w:r w:rsidR="007B6EFF">
        <w:t xml:space="preserve"> </w:t>
      </w:r>
      <w:r>
        <w:t>korisne površine koja se utvrđuje na način</w:t>
      </w:r>
      <w:r w:rsidR="007B6EFF">
        <w:t xml:space="preserve"> </w:t>
      </w:r>
      <w:r>
        <w:t>propisan Uredbom o uvjetima i mjerilima za</w:t>
      </w:r>
      <w:r w:rsidR="007B6EFF">
        <w:t xml:space="preserve"> </w:t>
      </w:r>
      <w:r>
        <w:t>utvrđivanje zaštićene najamnine</w:t>
      </w:r>
      <w:r w:rsidR="00186EC8">
        <w:t xml:space="preserve"> („Narodne novine“ broj 40/1997. i 117/2005.)</w:t>
      </w:r>
      <w:r>
        <w:t>,</w:t>
      </w:r>
    </w:p>
    <w:p w14:paraId="3BB5F732" w14:textId="3AD749CC" w:rsidR="00B87A0F" w:rsidRDefault="00B87A0F" w:rsidP="00186EC8">
      <w:pPr>
        <w:pStyle w:val="Bezproreda"/>
        <w:ind w:firstLine="708"/>
        <w:jc w:val="both"/>
      </w:pPr>
      <w:r>
        <w:t>2. građevinsko zemljište koje služi obavljanju</w:t>
      </w:r>
      <w:r w:rsidR="007B6EFF">
        <w:t xml:space="preserve"> </w:t>
      </w:r>
      <w:r>
        <w:t>poslovne djelatnosti i neizgrađeno građevinsko</w:t>
      </w:r>
      <w:r w:rsidR="007B6EFF">
        <w:t xml:space="preserve"> </w:t>
      </w:r>
      <w:r>
        <w:t>zemljište po jedinici stvarne površine.</w:t>
      </w:r>
      <w:r w:rsidR="007B6EFF">
        <w:t xml:space="preserve"> </w:t>
      </w:r>
      <w:r>
        <w:t>Iznos komunalne naknade po četvornome</w:t>
      </w:r>
      <w:r w:rsidR="007B6EFF">
        <w:t xml:space="preserve"> </w:t>
      </w:r>
      <w:r>
        <w:t>metru (m²) površine nekretnine utvrđuje se</w:t>
      </w:r>
      <w:r w:rsidR="007B6EFF">
        <w:t xml:space="preserve"> </w:t>
      </w:r>
      <w:r>
        <w:t>množenjem koeficijenta zone (</w:t>
      </w:r>
      <w:proofErr w:type="spellStart"/>
      <w:r>
        <w:t>Kz</w:t>
      </w:r>
      <w:proofErr w:type="spellEnd"/>
      <w:r>
        <w:t>), koeficijenta</w:t>
      </w:r>
      <w:r w:rsidR="007B6EFF">
        <w:t xml:space="preserve"> </w:t>
      </w:r>
      <w:r>
        <w:t>namjene (Kn) i vrijednosti boda komunalne naknade</w:t>
      </w:r>
      <w:r w:rsidR="007B6EFF">
        <w:t xml:space="preserve"> </w:t>
      </w:r>
      <w:r>
        <w:t>(B).</w:t>
      </w:r>
    </w:p>
    <w:p w14:paraId="5173BCE7" w14:textId="77777777" w:rsidR="007B6EFF" w:rsidRDefault="007B6EFF" w:rsidP="00B87A0F">
      <w:pPr>
        <w:pStyle w:val="Bezproreda"/>
      </w:pPr>
    </w:p>
    <w:p w14:paraId="4ED91D31" w14:textId="4F06C300" w:rsidR="00B87A0F" w:rsidRPr="00186EC8" w:rsidRDefault="00B87A0F" w:rsidP="00186EC8">
      <w:pPr>
        <w:pStyle w:val="Bezproreda"/>
        <w:jc w:val="center"/>
        <w:rPr>
          <w:b/>
          <w:bCs/>
        </w:rPr>
      </w:pPr>
      <w:r w:rsidRPr="00186EC8">
        <w:rPr>
          <w:b/>
          <w:bCs/>
        </w:rPr>
        <w:t>Članak 10.</w:t>
      </w:r>
    </w:p>
    <w:p w14:paraId="4F7167A8" w14:textId="278856FC" w:rsidR="00B87A0F" w:rsidRDefault="00186EC8" w:rsidP="00186EC8">
      <w:pPr>
        <w:pStyle w:val="Bezproreda"/>
        <w:ind w:firstLine="708"/>
        <w:jc w:val="both"/>
      </w:pPr>
      <w:r>
        <w:t>(1)</w:t>
      </w:r>
      <w:r w:rsidR="00B87A0F">
        <w:t>Rješenje o komunalnoj naknadi donosi</w:t>
      </w:r>
      <w:r w:rsidR="007B6EFF">
        <w:t xml:space="preserve"> </w:t>
      </w:r>
      <w:r w:rsidR="00B87A0F">
        <w:t>Jedinstveni upravni odjel u skladu s Odlukom i Odlukom o vrijednosti boda komunalne naknade (B)</w:t>
      </w:r>
      <w:r w:rsidR="007B6EFF">
        <w:t xml:space="preserve"> </w:t>
      </w:r>
      <w:r w:rsidR="00B87A0F">
        <w:t xml:space="preserve">na području Općine </w:t>
      </w:r>
      <w:proofErr w:type="spellStart"/>
      <w:r w:rsidR="00B87A0F">
        <w:t>Hlebine</w:t>
      </w:r>
      <w:proofErr w:type="spellEnd"/>
      <w:r w:rsidR="00B87A0F">
        <w:t xml:space="preserve"> u</w:t>
      </w:r>
      <w:r w:rsidR="007B6EFF">
        <w:t xml:space="preserve"> </w:t>
      </w:r>
      <w:r w:rsidR="00B87A0F">
        <w:t>postupku pokrenutom po službenoj dužnosti.</w:t>
      </w:r>
    </w:p>
    <w:p w14:paraId="72331378" w14:textId="55629089" w:rsidR="00B87A0F" w:rsidRDefault="00186EC8" w:rsidP="00186EC8">
      <w:pPr>
        <w:pStyle w:val="Bezproreda"/>
        <w:ind w:firstLine="708"/>
        <w:jc w:val="both"/>
      </w:pPr>
      <w:r>
        <w:t>(2)</w:t>
      </w:r>
      <w:r w:rsidR="00B87A0F">
        <w:t>Rješenje iz stavka 1. ovoga članka donosi se</w:t>
      </w:r>
      <w:r w:rsidR="007B6EFF">
        <w:t xml:space="preserve"> </w:t>
      </w:r>
      <w:r w:rsidR="00B87A0F">
        <w:t>do 31. ožujka tekuće godine ako se odlukom</w:t>
      </w:r>
      <w:r>
        <w:t xml:space="preserve"> </w:t>
      </w:r>
      <w:r w:rsidR="00B87A0F">
        <w:t>Općinskog vijeća mijenja vrijednost boda komunalne</w:t>
      </w:r>
      <w:r w:rsidR="007B6EFF">
        <w:t xml:space="preserve"> </w:t>
      </w:r>
      <w:r w:rsidR="00B87A0F">
        <w:t>naknade (B) ili drugi podatak bitan za njezin izračun u</w:t>
      </w:r>
      <w:r w:rsidR="007B6EFF">
        <w:t xml:space="preserve"> </w:t>
      </w:r>
      <w:r w:rsidR="00B87A0F">
        <w:t>odnosu na prethodnu godinu te u slučaju promjene</w:t>
      </w:r>
      <w:r w:rsidR="007B6EFF">
        <w:t xml:space="preserve"> </w:t>
      </w:r>
      <w:r w:rsidR="00B87A0F">
        <w:t>drugih podataka bitnih za utvrđivanje obveze plaćanja</w:t>
      </w:r>
      <w:r w:rsidR="007B6EFF">
        <w:t xml:space="preserve"> </w:t>
      </w:r>
      <w:r w:rsidR="00B87A0F">
        <w:t>komunalne naknade.</w:t>
      </w:r>
    </w:p>
    <w:p w14:paraId="31B80524" w14:textId="0A1F867F" w:rsidR="00B87A0F" w:rsidRDefault="00186EC8" w:rsidP="00186EC8">
      <w:pPr>
        <w:pStyle w:val="Bezproreda"/>
        <w:ind w:firstLine="708"/>
        <w:jc w:val="both"/>
      </w:pPr>
      <w:r>
        <w:t>(3)</w:t>
      </w:r>
      <w:r w:rsidR="00B87A0F">
        <w:t>Rješenje iz stavka 1. ovoga članka donosi se i</w:t>
      </w:r>
      <w:r w:rsidR="007B6EFF">
        <w:t xml:space="preserve"> </w:t>
      </w:r>
      <w:r>
        <w:t xml:space="preserve">na temelju istog se provodi ovrha </w:t>
      </w:r>
      <w:r w:rsidR="00B87A0F">
        <w:t>u postupku i na način propisan zakonom</w:t>
      </w:r>
      <w:r w:rsidR="007B6EFF">
        <w:t xml:space="preserve"> </w:t>
      </w:r>
      <w:r w:rsidR="00B87A0F">
        <w:t>kojim se uređuje opći odnos između poreznih</w:t>
      </w:r>
      <w:r w:rsidR="007B6EFF">
        <w:t xml:space="preserve"> </w:t>
      </w:r>
      <w:r w:rsidR="00B87A0F">
        <w:t>obveznika i poreznih tijela koja primjenjuju propise o</w:t>
      </w:r>
      <w:r w:rsidR="007B6EFF">
        <w:t xml:space="preserve"> </w:t>
      </w:r>
      <w:r w:rsidR="00B87A0F">
        <w:t>porezima i drugim javnim davanjima, ako Zakonom o</w:t>
      </w:r>
      <w:r w:rsidR="007B6EFF">
        <w:t xml:space="preserve"> </w:t>
      </w:r>
      <w:r w:rsidR="00B87A0F">
        <w:t>komunalnom gospodarstvu nije</w:t>
      </w:r>
      <w:r w:rsidR="007B6EFF">
        <w:t xml:space="preserve"> </w:t>
      </w:r>
      <w:r w:rsidR="00B87A0F">
        <w:t>propisano drukčije.</w:t>
      </w:r>
    </w:p>
    <w:p w14:paraId="1A475628" w14:textId="77777777" w:rsidR="007B6EFF" w:rsidRDefault="007B6EFF" w:rsidP="00B87A0F">
      <w:pPr>
        <w:pStyle w:val="Bezproreda"/>
      </w:pPr>
    </w:p>
    <w:p w14:paraId="7BAA140A" w14:textId="5933260B" w:rsidR="00B87A0F" w:rsidRPr="00186EC8" w:rsidRDefault="00B87A0F" w:rsidP="00186EC8">
      <w:pPr>
        <w:pStyle w:val="Bezproreda"/>
        <w:jc w:val="center"/>
        <w:rPr>
          <w:b/>
          <w:bCs/>
        </w:rPr>
      </w:pPr>
      <w:r w:rsidRPr="00186EC8">
        <w:rPr>
          <w:b/>
          <w:bCs/>
        </w:rPr>
        <w:t>Članak 11.</w:t>
      </w:r>
    </w:p>
    <w:p w14:paraId="2BD9B74A" w14:textId="579A5D9C" w:rsidR="007B6EFF" w:rsidRDefault="00186EC8" w:rsidP="00186EC8">
      <w:pPr>
        <w:pStyle w:val="Bezproreda"/>
        <w:ind w:firstLine="708"/>
        <w:jc w:val="both"/>
      </w:pPr>
      <w:r>
        <w:t>(1)</w:t>
      </w:r>
      <w:r w:rsidR="00B87A0F">
        <w:t>Rješenjem o komunalnoj naknadi utvrđuje se:</w:t>
      </w:r>
    </w:p>
    <w:p w14:paraId="33765AC7" w14:textId="30532EBD" w:rsidR="00B87A0F" w:rsidRDefault="00B87A0F" w:rsidP="00186EC8">
      <w:pPr>
        <w:pStyle w:val="Bezproreda"/>
        <w:ind w:firstLine="708"/>
        <w:jc w:val="both"/>
      </w:pPr>
      <w:r>
        <w:t>1. iznos komunalne naknade po četvornome</w:t>
      </w:r>
      <w:r w:rsidR="007B6EFF">
        <w:t xml:space="preserve"> </w:t>
      </w:r>
      <w:r>
        <w:t>metru (m²) nekretnine,</w:t>
      </w:r>
    </w:p>
    <w:p w14:paraId="5E854E19" w14:textId="77777777" w:rsidR="00B87A0F" w:rsidRDefault="00B87A0F" w:rsidP="00186EC8">
      <w:pPr>
        <w:pStyle w:val="Bezproreda"/>
        <w:ind w:firstLine="708"/>
        <w:jc w:val="both"/>
      </w:pPr>
      <w:r>
        <w:t>2. obračunska površina nekretnine,</w:t>
      </w:r>
    </w:p>
    <w:p w14:paraId="3B11EBB3" w14:textId="77777777" w:rsidR="00B87A0F" w:rsidRDefault="00B87A0F" w:rsidP="00186EC8">
      <w:pPr>
        <w:pStyle w:val="Bezproreda"/>
        <w:ind w:firstLine="708"/>
        <w:jc w:val="both"/>
      </w:pPr>
      <w:r>
        <w:t>3. godišnji iznos komunalne naknade,</w:t>
      </w:r>
    </w:p>
    <w:p w14:paraId="6EE1CD7D" w14:textId="442625F1" w:rsidR="00B87A0F" w:rsidRDefault="00B87A0F" w:rsidP="00186EC8">
      <w:pPr>
        <w:pStyle w:val="Bezproreda"/>
        <w:ind w:firstLine="708"/>
        <w:jc w:val="both"/>
      </w:pPr>
      <w:r>
        <w:t>4. mjesečni iznos komunalne naknade odnosno</w:t>
      </w:r>
      <w:r w:rsidR="007B6EFF">
        <w:t xml:space="preserve"> </w:t>
      </w:r>
      <w:r>
        <w:t>iznos obroka komunalne naknade ako se</w:t>
      </w:r>
      <w:r w:rsidR="007B6EFF">
        <w:t xml:space="preserve"> </w:t>
      </w:r>
      <w:r>
        <w:t>naknada ne plaća mjesečno i</w:t>
      </w:r>
    </w:p>
    <w:p w14:paraId="06D2D6A8" w14:textId="07A068CD" w:rsidR="00B87A0F" w:rsidRDefault="00B87A0F" w:rsidP="00186EC8">
      <w:pPr>
        <w:pStyle w:val="Bezproreda"/>
        <w:ind w:firstLine="708"/>
        <w:jc w:val="both"/>
      </w:pPr>
      <w:r>
        <w:t>5. rok za plaćanje mjesečnog iznosa komunalne</w:t>
      </w:r>
      <w:r w:rsidR="007B6EFF">
        <w:t xml:space="preserve"> </w:t>
      </w:r>
      <w:r>
        <w:t>naknade odnosno iznosa obroka komunalne</w:t>
      </w:r>
      <w:r w:rsidR="007B6EFF">
        <w:t xml:space="preserve"> </w:t>
      </w:r>
      <w:r>
        <w:t>naknade ako se naknada ne plaća mjesečno.</w:t>
      </w:r>
    </w:p>
    <w:p w14:paraId="4DBFB6D1" w14:textId="361CF8E8" w:rsidR="00B87A0F" w:rsidRDefault="00186EC8" w:rsidP="00186EC8">
      <w:pPr>
        <w:pStyle w:val="Bezproreda"/>
        <w:ind w:firstLine="708"/>
        <w:jc w:val="both"/>
      </w:pPr>
      <w:r>
        <w:t>(2)</w:t>
      </w:r>
      <w:r w:rsidR="00B87A0F">
        <w:t>Godišnji iznos komunalne naknade utvrđuje se</w:t>
      </w:r>
      <w:r w:rsidR="007B6EFF">
        <w:t xml:space="preserve"> </w:t>
      </w:r>
      <w:r w:rsidR="00B87A0F">
        <w:t>množenjem površine nekretnine za koju se utvrđuje</w:t>
      </w:r>
      <w:r w:rsidR="007B6EFF">
        <w:t xml:space="preserve"> </w:t>
      </w:r>
      <w:r w:rsidR="00B87A0F">
        <w:t>obveza plaćanja komunalne naknade i iznosa</w:t>
      </w:r>
      <w:r w:rsidR="007B6EFF">
        <w:t xml:space="preserve"> </w:t>
      </w:r>
      <w:r w:rsidR="00B87A0F">
        <w:t>komunalne naknade po četvornome metru (m²)</w:t>
      </w:r>
      <w:r w:rsidR="007B6EFF">
        <w:t xml:space="preserve"> </w:t>
      </w:r>
      <w:r w:rsidR="00B87A0F">
        <w:t>površine nekretnine.</w:t>
      </w:r>
    </w:p>
    <w:p w14:paraId="691C831F" w14:textId="6B174904" w:rsidR="00B87A0F" w:rsidRDefault="00186EC8" w:rsidP="00186EC8">
      <w:pPr>
        <w:pStyle w:val="Bezproreda"/>
        <w:ind w:firstLine="708"/>
        <w:jc w:val="both"/>
      </w:pPr>
      <w:r>
        <w:t>(3)</w:t>
      </w:r>
      <w:r w:rsidR="00B87A0F">
        <w:t>Ništavo je rješenje o komunalnoj naknadi koje</w:t>
      </w:r>
      <w:r w:rsidR="007B6EFF">
        <w:t xml:space="preserve"> </w:t>
      </w:r>
      <w:r w:rsidR="00B87A0F">
        <w:t>nema sadržaj propisan stavkom 1. ovoga članka.</w:t>
      </w:r>
    </w:p>
    <w:p w14:paraId="642B52C8" w14:textId="747537B0" w:rsidR="00B87A0F" w:rsidRDefault="00186EC8" w:rsidP="00057A5D">
      <w:pPr>
        <w:pStyle w:val="Bezproreda"/>
        <w:ind w:firstLine="708"/>
        <w:jc w:val="both"/>
      </w:pPr>
      <w:r>
        <w:t>(4)</w:t>
      </w:r>
      <w:r w:rsidR="00B87A0F">
        <w:t>Protiv rješenja o komunalnoj naknadi i rješenja</w:t>
      </w:r>
      <w:r w:rsidR="007B6EFF">
        <w:t xml:space="preserve"> </w:t>
      </w:r>
      <w:r w:rsidR="00B87A0F">
        <w:t>o njegovoj ovrsi te rješenja o obustavi postupka može</w:t>
      </w:r>
      <w:r>
        <w:t xml:space="preserve"> </w:t>
      </w:r>
      <w:r w:rsidR="00B87A0F">
        <w:t>se izjaviti žalba o kojoj odlučuje Upravni odjel</w:t>
      </w:r>
      <w:r w:rsidR="007B6EFF">
        <w:t xml:space="preserve"> </w:t>
      </w:r>
      <w:r w:rsidR="00B87A0F">
        <w:t>Koprivničko-križevačke županije nadležan za poslove</w:t>
      </w:r>
      <w:r w:rsidR="00057A5D">
        <w:t xml:space="preserve"> </w:t>
      </w:r>
      <w:r w:rsidR="00B87A0F">
        <w:t>komunalnog gospodarstva.</w:t>
      </w:r>
    </w:p>
    <w:p w14:paraId="6BA80253" w14:textId="77777777" w:rsidR="007B6EFF" w:rsidRDefault="007B6EFF" w:rsidP="00B87A0F">
      <w:pPr>
        <w:pStyle w:val="Bezproreda"/>
      </w:pPr>
    </w:p>
    <w:p w14:paraId="6D13A855" w14:textId="19E7C61D" w:rsidR="00B87A0F" w:rsidRPr="00186EC8" w:rsidRDefault="00B87A0F" w:rsidP="00186EC8">
      <w:pPr>
        <w:pStyle w:val="Bezproreda"/>
        <w:jc w:val="center"/>
        <w:rPr>
          <w:b/>
          <w:bCs/>
        </w:rPr>
      </w:pPr>
      <w:r w:rsidRPr="00186EC8">
        <w:rPr>
          <w:b/>
          <w:bCs/>
        </w:rPr>
        <w:t>Članak 12.</w:t>
      </w:r>
    </w:p>
    <w:p w14:paraId="4399021E" w14:textId="7BE4C67F" w:rsidR="00B87A0F" w:rsidRDefault="00186EC8" w:rsidP="00057A5D">
      <w:pPr>
        <w:pStyle w:val="Bezproreda"/>
        <w:ind w:firstLine="708"/>
        <w:jc w:val="both"/>
      </w:pPr>
      <w:r>
        <w:t>(1)</w:t>
      </w:r>
      <w:r w:rsidR="00B87A0F">
        <w:t>Rješenje o komunalnoj naknadi ostaje na snazi</w:t>
      </w:r>
      <w:r w:rsidR="007B6EFF">
        <w:t xml:space="preserve"> </w:t>
      </w:r>
      <w:r>
        <w:t xml:space="preserve">i primjenjuje se </w:t>
      </w:r>
      <w:r w:rsidR="00B87A0F">
        <w:t>do promjene podataka bitnih za utvrđivanje ili visinu</w:t>
      </w:r>
      <w:r>
        <w:t xml:space="preserve"> </w:t>
      </w:r>
      <w:r w:rsidR="00B87A0F">
        <w:t>ob</w:t>
      </w:r>
      <w:r>
        <w:t>a</w:t>
      </w:r>
      <w:r w:rsidR="00B87A0F">
        <w:t>veze.</w:t>
      </w:r>
    </w:p>
    <w:p w14:paraId="65E82C5A" w14:textId="48DFAFBC" w:rsidR="00B87A0F" w:rsidRDefault="00186EC8" w:rsidP="00057A5D">
      <w:pPr>
        <w:pStyle w:val="Bezproreda"/>
        <w:ind w:firstLine="708"/>
        <w:jc w:val="both"/>
      </w:pPr>
      <w:r>
        <w:t>(2)</w:t>
      </w:r>
      <w:r w:rsidR="00B87A0F">
        <w:t>Ukoliko ima više obveznika plaćanja</w:t>
      </w:r>
      <w:r w:rsidR="007B6EFF">
        <w:t xml:space="preserve"> </w:t>
      </w:r>
      <w:r w:rsidR="00B87A0F">
        <w:t>komunalne naknade za istu nekretninu, rješenjem se</w:t>
      </w:r>
      <w:r w:rsidR="007B6EFF">
        <w:t xml:space="preserve"> </w:t>
      </w:r>
      <w:r w:rsidR="00B87A0F">
        <w:t>utvrđuje obveza komunalne naknade za svakog</w:t>
      </w:r>
      <w:r w:rsidR="007B6EFF">
        <w:t xml:space="preserve"> </w:t>
      </w:r>
      <w:r w:rsidR="00B87A0F">
        <w:t>obveznika zasebno, razmjerno njegovom udjelu u</w:t>
      </w:r>
      <w:r w:rsidR="00057A5D">
        <w:t xml:space="preserve"> vlasništvu odnosno korištenju</w:t>
      </w:r>
      <w:r w:rsidR="007B6EFF">
        <w:t xml:space="preserve"> </w:t>
      </w:r>
      <w:r w:rsidR="00B87A0F">
        <w:t>nekretnin</w:t>
      </w:r>
      <w:r w:rsidR="00057A5D">
        <w:t>e</w:t>
      </w:r>
      <w:r w:rsidR="00B87A0F">
        <w:t>.</w:t>
      </w:r>
    </w:p>
    <w:p w14:paraId="0A786A57" w14:textId="76023668" w:rsidR="00B87A0F" w:rsidRDefault="00057A5D" w:rsidP="00057A5D">
      <w:pPr>
        <w:pStyle w:val="Bezproreda"/>
        <w:ind w:firstLine="708"/>
        <w:jc w:val="both"/>
      </w:pPr>
      <w:r>
        <w:t>(3)</w:t>
      </w:r>
      <w:r w:rsidR="00B87A0F">
        <w:t>Komunalna naknada za dio godine u kojoj je</w:t>
      </w:r>
      <w:r w:rsidR="007B6EFF">
        <w:t xml:space="preserve"> </w:t>
      </w:r>
      <w:r w:rsidR="00B87A0F">
        <w:t>obveza nastala, obračunava se na način da se</w:t>
      </w:r>
      <w:r w:rsidR="007B6EFF">
        <w:t xml:space="preserve"> </w:t>
      </w:r>
      <w:r w:rsidR="00B87A0F">
        <w:t>ukupni iznos komunalne naknade za cijelu godinu</w:t>
      </w:r>
      <w:r w:rsidR="007B6EFF">
        <w:t xml:space="preserve"> </w:t>
      </w:r>
      <w:r w:rsidR="00B87A0F">
        <w:t>podijeli sa ukupnim brojem dana u godini i pomnoži</w:t>
      </w:r>
      <w:r w:rsidR="007B6EFF">
        <w:t xml:space="preserve"> </w:t>
      </w:r>
      <w:r w:rsidR="00B87A0F">
        <w:t>sa brojem dana u godini od dana nastanka obveze.</w:t>
      </w:r>
    </w:p>
    <w:p w14:paraId="4EB03825" w14:textId="77777777" w:rsidR="007B6EFF" w:rsidRDefault="007B6EFF" w:rsidP="00B87A0F">
      <w:pPr>
        <w:pStyle w:val="Bezproreda"/>
      </w:pPr>
    </w:p>
    <w:p w14:paraId="489453C3" w14:textId="21943B36" w:rsidR="00B87A0F" w:rsidRPr="00057A5D" w:rsidRDefault="00B87A0F" w:rsidP="00057A5D">
      <w:pPr>
        <w:pStyle w:val="Bezproreda"/>
        <w:jc w:val="center"/>
        <w:rPr>
          <w:b/>
          <w:bCs/>
        </w:rPr>
      </w:pPr>
      <w:r w:rsidRPr="00057A5D">
        <w:rPr>
          <w:b/>
          <w:bCs/>
        </w:rPr>
        <w:t>Članak 13.</w:t>
      </w:r>
    </w:p>
    <w:p w14:paraId="3D14C076" w14:textId="68288AC9" w:rsidR="00B87A0F" w:rsidRDefault="00057A5D" w:rsidP="00057A5D">
      <w:pPr>
        <w:pStyle w:val="Bezproreda"/>
        <w:ind w:firstLine="708"/>
        <w:jc w:val="both"/>
      </w:pPr>
      <w:r>
        <w:t>(1)</w:t>
      </w:r>
      <w:r w:rsidR="00B87A0F">
        <w:t>U slučaju kada se u tekućoj godini utvrđuje da</w:t>
      </w:r>
      <w:r w:rsidR="007B6EFF">
        <w:t xml:space="preserve"> </w:t>
      </w:r>
      <w:r w:rsidR="00B87A0F">
        <w:t>je obveza plaćanja komunalne naknade nastala ranijih godina, zasebnim se rješenjem utvrđuje</w:t>
      </w:r>
      <w:r w:rsidR="007B6EFF">
        <w:t xml:space="preserve"> </w:t>
      </w:r>
      <w:r w:rsidR="00B87A0F">
        <w:t>obveza komunalne naknade za razdoblje od dana</w:t>
      </w:r>
      <w:r w:rsidR="007B6EFF">
        <w:t xml:space="preserve"> </w:t>
      </w:r>
      <w:r w:rsidR="00B87A0F">
        <w:t>nastanka obveze do isteka godine koja prethodi</w:t>
      </w:r>
      <w:r w:rsidR="007B6EFF">
        <w:t xml:space="preserve"> </w:t>
      </w:r>
      <w:r w:rsidR="00B87A0F">
        <w:t>godini u kojoj se donosi rješenje.</w:t>
      </w:r>
    </w:p>
    <w:p w14:paraId="4F4EF386" w14:textId="076A0889" w:rsidR="00B87A0F" w:rsidRDefault="00057A5D" w:rsidP="00057A5D">
      <w:pPr>
        <w:pStyle w:val="Bezproreda"/>
        <w:ind w:firstLine="708"/>
        <w:jc w:val="both"/>
      </w:pPr>
      <w:r>
        <w:t>(2)</w:t>
      </w:r>
      <w:r w:rsidR="00B87A0F">
        <w:t>U slučaju iz stavka 1. ovoga članka,</w:t>
      </w:r>
      <w:r w:rsidR="007B6EFF">
        <w:t xml:space="preserve"> </w:t>
      </w:r>
      <w:r w:rsidR="00B87A0F">
        <w:t>komunalna naknada za razdoblje od početka tekuće</w:t>
      </w:r>
      <w:r w:rsidR="007B6EFF">
        <w:t xml:space="preserve"> </w:t>
      </w:r>
      <w:r w:rsidR="00B87A0F">
        <w:t>kalendarske godine utvrđuje se zasebnim rješenjem</w:t>
      </w:r>
      <w:r w:rsidR="007B6EFF">
        <w:t xml:space="preserve"> </w:t>
      </w:r>
      <w:r w:rsidR="00B87A0F">
        <w:t>na način propisan člankom 10. ove Odluke.</w:t>
      </w:r>
    </w:p>
    <w:p w14:paraId="75C413BA" w14:textId="77777777" w:rsidR="007B6EFF" w:rsidRDefault="007B6EFF" w:rsidP="00B87A0F">
      <w:pPr>
        <w:pStyle w:val="Bezproreda"/>
      </w:pPr>
    </w:p>
    <w:p w14:paraId="22E13273" w14:textId="0AFF0DE0" w:rsidR="00B87A0F" w:rsidRPr="00057A5D" w:rsidRDefault="00B87A0F" w:rsidP="00057A5D">
      <w:pPr>
        <w:pStyle w:val="Bezproreda"/>
        <w:jc w:val="center"/>
        <w:rPr>
          <w:b/>
          <w:bCs/>
        </w:rPr>
      </w:pPr>
      <w:r w:rsidRPr="00057A5D">
        <w:rPr>
          <w:b/>
          <w:bCs/>
        </w:rPr>
        <w:t>Članak 14.</w:t>
      </w:r>
    </w:p>
    <w:p w14:paraId="3FEAEA78" w14:textId="1C37C569" w:rsidR="00B87A0F" w:rsidRDefault="00057A5D" w:rsidP="00057A5D">
      <w:pPr>
        <w:pStyle w:val="Bezproreda"/>
        <w:ind w:firstLine="708"/>
        <w:jc w:val="both"/>
      </w:pPr>
      <w:r>
        <w:t>(1)</w:t>
      </w:r>
      <w:r w:rsidR="00B87A0F">
        <w:t>U slučaju kada obveza plaćanja komunalne</w:t>
      </w:r>
      <w:r w:rsidR="007B6EFF">
        <w:t xml:space="preserve"> </w:t>
      </w:r>
      <w:r w:rsidR="00B87A0F">
        <w:t>naknade nastane tijekom kalendarske godine ili se</w:t>
      </w:r>
      <w:r>
        <w:t xml:space="preserve"> </w:t>
      </w:r>
      <w:r w:rsidR="00B87A0F">
        <w:t>tijekom godine promijene podaci koji utječu na visinu</w:t>
      </w:r>
      <w:r w:rsidR="007B6EFF">
        <w:t xml:space="preserve"> </w:t>
      </w:r>
      <w:r w:rsidR="00B87A0F">
        <w:t>komunalne naknade, rješenjem o komunalnoj</w:t>
      </w:r>
      <w:r w:rsidR="007B6EFF">
        <w:t xml:space="preserve"> </w:t>
      </w:r>
      <w:r w:rsidR="00B87A0F">
        <w:t>naknadi utvrđuje se obveza od dana nastanka</w:t>
      </w:r>
      <w:r w:rsidR="007B6EFF">
        <w:t xml:space="preserve"> </w:t>
      </w:r>
      <w:r w:rsidR="00B87A0F">
        <w:t>promjene do kraja godine, na način propisan</w:t>
      </w:r>
      <w:r w:rsidR="007B6EFF">
        <w:t xml:space="preserve"> </w:t>
      </w:r>
      <w:r w:rsidR="00B87A0F">
        <w:t>stavkom 3. ovoga članka.</w:t>
      </w:r>
    </w:p>
    <w:p w14:paraId="43C1A7DD" w14:textId="7782D7AA" w:rsidR="00B87A0F" w:rsidRDefault="00057A5D" w:rsidP="00057A5D">
      <w:pPr>
        <w:pStyle w:val="Bezproreda"/>
        <w:ind w:firstLine="708"/>
        <w:jc w:val="both"/>
      </w:pPr>
      <w:r>
        <w:t>(2)</w:t>
      </w:r>
      <w:r w:rsidR="00B87A0F">
        <w:t>Osobi kojoj tijekom kalendarske godine</w:t>
      </w:r>
      <w:r w:rsidR="007B6EFF">
        <w:t xml:space="preserve"> </w:t>
      </w:r>
      <w:r w:rsidR="00B87A0F">
        <w:t>prestaje obveza plaćanja komunalne naknade,</w:t>
      </w:r>
      <w:r w:rsidR="007B6EFF">
        <w:t xml:space="preserve"> </w:t>
      </w:r>
      <w:r w:rsidR="00B87A0F">
        <w:t>rješenjem o</w:t>
      </w:r>
      <w:r w:rsidR="007B6EFF">
        <w:t xml:space="preserve"> </w:t>
      </w:r>
      <w:r w:rsidR="00B87A0F">
        <w:t>komunalnoj naknadi posebno će se</w:t>
      </w:r>
      <w:r w:rsidR="007B6EFF">
        <w:t xml:space="preserve"> </w:t>
      </w:r>
      <w:r w:rsidR="00B87A0F">
        <w:t>utvrditi komunalna naknada do dana prestanka</w:t>
      </w:r>
      <w:r w:rsidR="007B6EFF">
        <w:t xml:space="preserve"> </w:t>
      </w:r>
      <w:r w:rsidR="00B87A0F">
        <w:t>obveze, za tu kalendarsku godinu u kojoj je obveza</w:t>
      </w:r>
      <w:r w:rsidR="007B6EFF">
        <w:t xml:space="preserve"> </w:t>
      </w:r>
      <w:r w:rsidR="00B87A0F">
        <w:t>prestala.</w:t>
      </w:r>
    </w:p>
    <w:p w14:paraId="57C08EC2" w14:textId="10081A72" w:rsidR="00B87A0F" w:rsidRDefault="00057A5D" w:rsidP="00057A5D">
      <w:pPr>
        <w:pStyle w:val="Bezproreda"/>
        <w:ind w:firstLine="708"/>
        <w:jc w:val="both"/>
      </w:pPr>
      <w:r>
        <w:t>(3)</w:t>
      </w:r>
      <w:r w:rsidR="00B87A0F">
        <w:t>U slučaju iz stav</w:t>
      </w:r>
      <w:r>
        <w:t>a</w:t>
      </w:r>
      <w:r w:rsidR="00B87A0F">
        <w:t>ka 1. i 2. ovoga članka</w:t>
      </w:r>
      <w:r w:rsidR="007B6EFF">
        <w:t xml:space="preserve"> </w:t>
      </w:r>
      <w:r w:rsidR="00B87A0F">
        <w:t>komunalna naknada za dio godine obračunava se na</w:t>
      </w:r>
      <w:r w:rsidR="007B6EFF">
        <w:t xml:space="preserve"> </w:t>
      </w:r>
      <w:r w:rsidR="00B87A0F">
        <w:t>način da se ukupni iznos komunalne naknade za</w:t>
      </w:r>
      <w:r w:rsidR="007B6EFF">
        <w:t xml:space="preserve"> </w:t>
      </w:r>
      <w:r w:rsidR="00B87A0F">
        <w:t>cijelu godinu, podijeli sa ukupnim brojem dana u</w:t>
      </w:r>
      <w:r w:rsidR="007B6EFF">
        <w:t xml:space="preserve"> </w:t>
      </w:r>
      <w:r w:rsidR="00B87A0F">
        <w:t>godini i pomnoži sa brojem dana u godini od dana</w:t>
      </w:r>
      <w:r w:rsidR="007B6EFF">
        <w:t xml:space="preserve"> </w:t>
      </w:r>
      <w:r w:rsidR="00B87A0F">
        <w:t>nastanka promjene.</w:t>
      </w:r>
    </w:p>
    <w:p w14:paraId="57CA5F40" w14:textId="77777777" w:rsidR="007B6EFF" w:rsidRDefault="007B6EFF" w:rsidP="00B87A0F">
      <w:pPr>
        <w:pStyle w:val="Bezproreda"/>
      </w:pPr>
    </w:p>
    <w:p w14:paraId="1131901B" w14:textId="609BE5C3" w:rsidR="00B87A0F" w:rsidRPr="00057A5D" w:rsidRDefault="00B87A0F" w:rsidP="00057A5D">
      <w:pPr>
        <w:pStyle w:val="Bezproreda"/>
        <w:jc w:val="center"/>
        <w:rPr>
          <w:b/>
          <w:bCs/>
        </w:rPr>
      </w:pPr>
      <w:r w:rsidRPr="00057A5D">
        <w:rPr>
          <w:b/>
          <w:bCs/>
        </w:rPr>
        <w:t>Članak 15.</w:t>
      </w:r>
    </w:p>
    <w:p w14:paraId="0D4190CC" w14:textId="7C1D3524" w:rsidR="00B87A0F" w:rsidRDefault="00057A5D" w:rsidP="00057A5D">
      <w:pPr>
        <w:pStyle w:val="Bezproreda"/>
        <w:ind w:firstLine="708"/>
        <w:jc w:val="both"/>
      </w:pPr>
      <w:r>
        <w:t>(1)</w:t>
      </w:r>
      <w:r w:rsidR="00B87A0F">
        <w:t>Obveznici plaćanja komunalne naknade za</w:t>
      </w:r>
      <w:r w:rsidR="007B6EFF">
        <w:t xml:space="preserve"> </w:t>
      </w:r>
      <w:r w:rsidR="00B87A0F">
        <w:t>stambeni i/ili garažni prostor, poslovni prostor koji</w:t>
      </w:r>
      <w:r w:rsidR="007B6EFF">
        <w:t xml:space="preserve"> </w:t>
      </w:r>
      <w:r w:rsidR="00B87A0F">
        <w:t>služi za obavljanje proizvodne djelatnosti i djelatnosti</w:t>
      </w:r>
      <w:r w:rsidR="007B6EFF">
        <w:t xml:space="preserve"> </w:t>
      </w:r>
      <w:r w:rsidR="00B87A0F">
        <w:t>koje nisu proizvodne, poslovni prostor i/ili</w:t>
      </w:r>
      <w:r w:rsidR="007B6EFF">
        <w:t xml:space="preserve"> </w:t>
      </w:r>
      <w:r w:rsidR="00B87A0F">
        <w:t>građevinsko zemljište koje služi obavljanju poslovne</w:t>
      </w:r>
      <w:r w:rsidR="007B6EFF">
        <w:t xml:space="preserve"> </w:t>
      </w:r>
      <w:r w:rsidR="00B87A0F">
        <w:t>djelatnosti te neizgrađeno građevinsko zemljište</w:t>
      </w:r>
      <w:r w:rsidR="007B6EFF">
        <w:t xml:space="preserve"> </w:t>
      </w:r>
      <w:r w:rsidR="00B87A0F">
        <w:t>komunalnu naknadu plaćaju polugodišnje.</w:t>
      </w:r>
    </w:p>
    <w:p w14:paraId="250ADD19" w14:textId="2C080731" w:rsidR="00B87A0F" w:rsidRDefault="00057A5D" w:rsidP="00057A5D">
      <w:pPr>
        <w:pStyle w:val="Bezproreda"/>
        <w:ind w:firstLine="708"/>
        <w:jc w:val="both"/>
      </w:pPr>
      <w:r>
        <w:t>(2)</w:t>
      </w:r>
      <w:r w:rsidR="00B87A0F">
        <w:t xml:space="preserve">Prvi obrok </w:t>
      </w:r>
      <w:r>
        <w:t xml:space="preserve">komunalne naknade određene kao u stavku 1. ovog članka </w:t>
      </w:r>
      <w:r w:rsidR="00B87A0F">
        <w:t>dospijeva na naplatu 15. lipnja</w:t>
      </w:r>
      <w:r w:rsidR="007B6EFF">
        <w:t xml:space="preserve"> </w:t>
      </w:r>
      <w:r w:rsidR="00B87A0F">
        <w:t>tekuće godine, a drugi obrok 15. studenoga tekuće</w:t>
      </w:r>
      <w:r>
        <w:t xml:space="preserve"> </w:t>
      </w:r>
      <w:r w:rsidR="00B87A0F">
        <w:t>godine.</w:t>
      </w:r>
    </w:p>
    <w:p w14:paraId="43FEFEA1" w14:textId="220A8EEE" w:rsidR="00B87A0F" w:rsidRDefault="00057A5D" w:rsidP="00057A5D">
      <w:pPr>
        <w:pStyle w:val="Bezproreda"/>
        <w:ind w:firstLine="708"/>
        <w:jc w:val="both"/>
      </w:pPr>
      <w:r>
        <w:t>(3)</w:t>
      </w:r>
      <w:r w:rsidR="00B87A0F">
        <w:t>U slučaju iz članka 13. ove Odluke te u slučaju</w:t>
      </w:r>
      <w:r w:rsidR="007B6EFF">
        <w:t xml:space="preserve"> </w:t>
      </w:r>
      <w:r w:rsidR="00B87A0F">
        <w:t>kada se nakon 31. ožujka tekuće godine utvrđuje</w:t>
      </w:r>
      <w:r w:rsidR="007B6EFF">
        <w:t xml:space="preserve"> </w:t>
      </w:r>
      <w:r w:rsidR="00B87A0F">
        <w:t>obveza komunalne naknade za proteklo razdoblje od</w:t>
      </w:r>
      <w:r w:rsidR="007B6EFF">
        <w:t xml:space="preserve"> </w:t>
      </w:r>
      <w:r w:rsidR="00B87A0F">
        <w:t>1.</w:t>
      </w:r>
      <w:r>
        <w:t xml:space="preserve"> siječnja</w:t>
      </w:r>
      <w:r w:rsidR="00B87A0F">
        <w:t xml:space="preserve"> tekuće godine, utvrđeni iznos komunalne</w:t>
      </w:r>
      <w:r w:rsidR="007B6EFF">
        <w:t xml:space="preserve"> </w:t>
      </w:r>
      <w:r w:rsidR="00B87A0F">
        <w:t>naknade dospijeva jednokratno, u roku od 15 dana</w:t>
      </w:r>
      <w:r w:rsidR="007B6EFF">
        <w:t xml:space="preserve"> </w:t>
      </w:r>
      <w:r w:rsidR="00B87A0F">
        <w:t>od dana primitka rješenja o komunalnoj naknadi.</w:t>
      </w:r>
    </w:p>
    <w:p w14:paraId="764B73C4" w14:textId="77777777" w:rsidR="007B6EFF" w:rsidRDefault="007B6EFF" w:rsidP="00B87A0F">
      <w:pPr>
        <w:pStyle w:val="Bezproreda"/>
      </w:pPr>
    </w:p>
    <w:p w14:paraId="24E0B242" w14:textId="08F271C4" w:rsidR="00B87A0F" w:rsidRPr="00057A5D" w:rsidRDefault="00B87A0F" w:rsidP="00057A5D">
      <w:pPr>
        <w:pStyle w:val="Bezproreda"/>
        <w:jc w:val="both"/>
        <w:rPr>
          <w:b/>
          <w:bCs/>
        </w:rPr>
      </w:pPr>
      <w:r w:rsidRPr="00057A5D">
        <w:rPr>
          <w:b/>
          <w:bCs/>
        </w:rPr>
        <w:t>VI. OPĆI UVJETI I RAZLOZI ZBOG KOJIH SE U</w:t>
      </w:r>
      <w:r w:rsidR="007B6EFF" w:rsidRPr="00057A5D">
        <w:rPr>
          <w:b/>
          <w:bCs/>
        </w:rPr>
        <w:t xml:space="preserve"> </w:t>
      </w:r>
      <w:r w:rsidRPr="00057A5D">
        <w:rPr>
          <w:b/>
          <w:bCs/>
        </w:rPr>
        <w:t>POJEDINAČNIM SLUČAJEVIMA ODOBRAVA</w:t>
      </w:r>
      <w:r w:rsidR="007B6EFF" w:rsidRPr="00057A5D">
        <w:rPr>
          <w:b/>
          <w:bCs/>
        </w:rPr>
        <w:t xml:space="preserve"> </w:t>
      </w:r>
      <w:r w:rsidRPr="00057A5D">
        <w:rPr>
          <w:b/>
          <w:bCs/>
        </w:rPr>
        <w:t>DJELOMIČNO ILI POTPUNO OSLOBAĐANJE OD</w:t>
      </w:r>
      <w:r w:rsidR="007B6EFF" w:rsidRPr="00057A5D">
        <w:rPr>
          <w:b/>
          <w:bCs/>
        </w:rPr>
        <w:t xml:space="preserve"> </w:t>
      </w:r>
      <w:r w:rsidRPr="00057A5D">
        <w:rPr>
          <w:b/>
          <w:bCs/>
        </w:rPr>
        <w:t>PLAĆANJA KOMUNALNE NAKNADE</w:t>
      </w:r>
    </w:p>
    <w:p w14:paraId="0A8FCBA3" w14:textId="77777777" w:rsidR="007B6EFF" w:rsidRDefault="007B6EFF" w:rsidP="00B87A0F">
      <w:pPr>
        <w:pStyle w:val="Bezproreda"/>
      </w:pPr>
    </w:p>
    <w:p w14:paraId="5B23450C" w14:textId="58031D81" w:rsidR="00B87A0F" w:rsidRPr="00057A5D" w:rsidRDefault="00B87A0F" w:rsidP="00057A5D">
      <w:pPr>
        <w:pStyle w:val="Bezproreda"/>
        <w:jc w:val="center"/>
        <w:rPr>
          <w:b/>
          <w:bCs/>
        </w:rPr>
      </w:pPr>
      <w:r w:rsidRPr="00057A5D">
        <w:rPr>
          <w:b/>
          <w:bCs/>
        </w:rPr>
        <w:t>Članak 16.</w:t>
      </w:r>
    </w:p>
    <w:p w14:paraId="29EB2CAD" w14:textId="06DA5377" w:rsidR="00B87A0F" w:rsidRDefault="00057A5D" w:rsidP="00057A5D">
      <w:pPr>
        <w:pStyle w:val="Bezproreda"/>
        <w:ind w:firstLine="708"/>
        <w:jc w:val="both"/>
      </w:pPr>
      <w:r>
        <w:t>(1)</w:t>
      </w:r>
      <w:r w:rsidR="00B87A0F">
        <w:t>Od obveze plaćanja komunalne naknade u</w:t>
      </w:r>
      <w:r w:rsidR="007B6EFF">
        <w:t xml:space="preserve"> </w:t>
      </w:r>
      <w:r w:rsidR="00B87A0F">
        <w:t>potpunosti se oslobađaju nekretnine važne za Općinu</w:t>
      </w:r>
      <w:r w:rsidR="007B6EFF">
        <w:t xml:space="preserve"> </w:t>
      </w:r>
      <w:r w:rsidR="00B87A0F">
        <w:t xml:space="preserve">koje su u vlasništvu, odnosno </w:t>
      </w:r>
      <w:r>
        <w:t>korištenju</w:t>
      </w:r>
      <w:r w:rsidR="00B87A0F">
        <w:t>:</w:t>
      </w:r>
    </w:p>
    <w:p w14:paraId="3E1DABFC" w14:textId="7B64B3D0" w:rsidR="00B87A0F" w:rsidRDefault="00057A5D" w:rsidP="00057A5D">
      <w:pPr>
        <w:pStyle w:val="Bezproreda"/>
        <w:ind w:firstLine="708"/>
        <w:jc w:val="both"/>
      </w:pPr>
      <w:r>
        <w:t>-</w:t>
      </w:r>
      <w:r w:rsidR="00B87A0F">
        <w:t xml:space="preserve"> Hrvatsk</w:t>
      </w:r>
      <w:r>
        <w:t>ih oružanih snaga</w:t>
      </w:r>
      <w:r w:rsidR="00B87A0F">
        <w:t>,</w:t>
      </w:r>
    </w:p>
    <w:p w14:paraId="1C989B9A" w14:textId="591B4809" w:rsidR="00B87A0F" w:rsidRDefault="00057A5D" w:rsidP="00057A5D">
      <w:pPr>
        <w:pStyle w:val="Bezproreda"/>
        <w:ind w:firstLine="708"/>
        <w:jc w:val="both"/>
      </w:pPr>
      <w:r>
        <w:t>-</w:t>
      </w:r>
      <w:r w:rsidR="00B87A0F">
        <w:t xml:space="preserve"> ustanova za djecu predškolske dobi,</w:t>
      </w:r>
      <w:r w:rsidR="007B6EFF">
        <w:t xml:space="preserve"> </w:t>
      </w:r>
      <w:r w:rsidR="00B87A0F">
        <w:t>osnovnoškolskog i srednjoškolskog</w:t>
      </w:r>
      <w:r w:rsidR="007B6EFF">
        <w:t xml:space="preserve"> </w:t>
      </w:r>
      <w:r>
        <w:t xml:space="preserve">stupnja </w:t>
      </w:r>
      <w:r w:rsidR="00B87A0F">
        <w:t>obrazovanja,</w:t>
      </w:r>
    </w:p>
    <w:p w14:paraId="25962795" w14:textId="1997D368" w:rsidR="00B87A0F" w:rsidRDefault="00057A5D" w:rsidP="00057A5D">
      <w:pPr>
        <w:pStyle w:val="Bezproreda"/>
        <w:ind w:firstLine="708"/>
        <w:jc w:val="both"/>
      </w:pPr>
      <w:r>
        <w:t>-</w:t>
      </w:r>
      <w:r w:rsidR="00B87A0F">
        <w:t xml:space="preserve"> ustanova zdravstvene zaštite i socijalne skrbi,</w:t>
      </w:r>
    </w:p>
    <w:p w14:paraId="56F93D85" w14:textId="77777777" w:rsidR="00057A5D" w:rsidRDefault="00057A5D" w:rsidP="00057A5D">
      <w:pPr>
        <w:pStyle w:val="Bezproreda"/>
        <w:ind w:left="708"/>
        <w:jc w:val="both"/>
      </w:pPr>
      <w:r>
        <w:t xml:space="preserve">- </w:t>
      </w:r>
      <w:r w:rsidR="00B87A0F">
        <w:t>vatrogasnih organizacija,</w:t>
      </w:r>
    </w:p>
    <w:p w14:paraId="23CD979C" w14:textId="32B9E9BD" w:rsidR="00B87A0F" w:rsidRDefault="00057A5D" w:rsidP="00057A5D">
      <w:pPr>
        <w:pStyle w:val="Bezproreda"/>
        <w:ind w:left="708"/>
        <w:jc w:val="both"/>
      </w:pPr>
      <w:r>
        <w:t xml:space="preserve">- </w:t>
      </w:r>
      <w:r w:rsidR="00B87A0F">
        <w:t>udruga građana,</w:t>
      </w:r>
    </w:p>
    <w:p w14:paraId="62AFD815" w14:textId="35160088" w:rsidR="00B87A0F" w:rsidRDefault="00057A5D" w:rsidP="00057A5D">
      <w:pPr>
        <w:pStyle w:val="Bezproreda"/>
        <w:ind w:firstLine="708"/>
        <w:jc w:val="both"/>
      </w:pPr>
      <w:r>
        <w:t>-</w:t>
      </w:r>
      <w:r w:rsidR="00B87A0F">
        <w:t xml:space="preserve"> vjerskih zajednica za obavljanje njihove vjerske</w:t>
      </w:r>
      <w:r w:rsidR="007B6EFF">
        <w:t xml:space="preserve"> </w:t>
      </w:r>
      <w:r w:rsidR="00B87A0F">
        <w:t>i obrazovne djelatnosti,</w:t>
      </w:r>
    </w:p>
    <w:p w14:paraId="4A9836FE" w14:textId="72036DF9" w:rsidR="00B87A0F" w:rsidRDefault="00057A5D" w:rsidP="00057A5D">
      <w:pPr>
        <w:pStyle w:val="Bezproreda"/>
        <w:ind w:firstLine="708"/>
        <w:jc w:val="both"/>
      </w:pPr>
      <w:r>
        <w:t>- drugih</w:t>
      </w:r>
      <w:r w:rsidR="00B87A0F">
        <w:t xml:space="preserve"> jedinica lokalne i područne (regionalne)</w:t>
      </w:r>
      <w:r w:rsidR="007B6EFF">
        <w:t xml:space="preserve"> </w:t>
      </w:r>
      <w:r w:rsidR="00B87A0F">
        <w:t>samouprave.</w:t>
      </w:r>
    </w:p>
    <w:p w14:paraId="4705AE33" w14:textId="7A0BA084" w:rsidR="00B87A0F" w:rsidRDefault="00057A5D" w:rsidP="00057A5D">
      <w:pPr>
        <w:pStyle w:val="Bezproreda"/>
        <w:ind w:firstLine="708"/>
        <w:jc w:val="both"/>
      </w:pPr>
      <w:r>
        <w:t>(2)</w:t>
      </w:r>
      <w:r w:rsidR="00B87A0F">
        <w:t>Iznimno od stavka 1. ovoga članka, komunalna</w:t>
      </w:r>
      <w:r w:rsidR="007B6EFF">
        <w:t xml:space="preserve"> </w:t>
      </w:r>
      <w:r w:rsidR="00B87A0F">
        <w:t>se naknada plaća za nekretnine ili njihov dio koji je</w:t>
      </w:r>
    </w:p>
    <w:p w14:paraId="41354274" w14:textId="2ADD7EB6" w:rsidR="00B87A0F" w:rsidRDefault="00B87A0F" w:rsidP="00057A5D">
      <w:pPr>
        <w:pStyle w:val="Bezproreda"/>
        <w:jc w:val="both"/>
      </w:pPr>
      <w:r>
        <w:t xml:space="preserve">dan u zakup ili podzakup </w:t>
      </w:r>
      <w:r w:rsidR="00057A5D">
        <w:t xml:space="preserve">trećim </w:t>
      </w:r>
      <w:r>
        <w:t>pravnim ili fizičkim</w:t>
      </w:r>
      <w:r w:rsidR="007B6EFF">
        <w:t xml:space="preserve"> </w:t>
      </w:r>
      <w:r>
        <w:t>osobama</w:t>
      </w:r>
      <w:r w:rsidR="00057A5D">
        <w:t xml:space="preserve"> koje nisu navedene u stavku 1 ovog članka</w:t>
      </w:r>
      <w:r>
        <w:t>.</w:t>
      </w:r>
    </w:p>
    <w:p w14:paraId="602360A9" w14:textId="77777777" w:rsidR="007B6EFF" w:rsidRDefault="007B6EFF" w:rsidP="00B87A0F">
      <w:pPr>
        <w:pStyle w:val="Bezproreda"/>
      </w:pPr>
    </w:p>
    <w:p w14:paraId="33432DD0" w14:textId="4CA7E5B0" w:rsidR="00B87A0F" w:rsidRPr="00057A5D" w:rsidRDefault="00B87A0F" w:rsidP="00057A5D">
      <w:pPr>
        <w:pStyle w:val="Bezproreda"/>
        <w:jc w:val="center"/>
        <w:rPr>
          <w:b/>
          <w:bCs/>
        </w:rPr>
      </w:pPr>
      <w:r w:rsidRPr="00057A5D">
        <w:rPr>
          <w:b/>
          <w:bCs/>
        </w:rPr>
        <w:t>Članak 17.</w:t>
      </w:r>
    </w:p>
    <w:p w14:paraId="330C3B67" w14:textId="27DED7AB" w:rsidR="00B87A0F" w:rsidRDefault="00B87A0F" w:rsidP="00057A5D">
      <w:pPr>
        <w:pStyle w:val="Bezproreda"/>
        <w:ind w:firstLine="708"/>
        <w:jc w:val="both"/>
      </w:pPr>
      <w:r>
        <w:t xml:space="preserve">Općina će, temeljem </w:t>
      </w:r>
      <w:r w:rsidR="00057A5D">
        <w:t xml:space="preserve">posebnog </w:t>
      </w:r>
      <w:r>
        <w:t>zahtjeva obveznika,</w:t>
      </w:r>
      <w:r w:rsidR="007B6EFF">
        <w:t xml:space="preserve"> </w:t>
      </w:r>
      <w:r>
        <w:t>odobriti potpuno oslobođenje od ob</w:t>
      </w:r>
      <w:r w:rsidR="008F6777">
        <w:t>a</w:t>
      </w:r>
      <w:r>
        <w:t>veze plaćanja</w:t>
      </w:r>
      <w:r w:rsidR="00057A5D">
        <w:t xml:space="preserve"> </w:t>
      </w:r>
      <w:r>
        <w:t>komunalne naknade za stambeni prostor:</w:t>
      </w:r>
    </w:p>
    <w:p w14:paraId="464BA572" w14:textId="42C2F959" w:rsidR="00B87A0F" w:rsidRDefault="00B87A0F" w:rsidP="00057A5D">
      <w:pPr>
        <w:pStyle w:val="Bezproreda"/>
        <w:ind w:firstLine="708"/>
        <w:jc w:val="both"/>
      </w:pPr>
      <w:r>
        <w:t>- roditeljima, udovicama i udovcima te djeci</w:t>
      </w:r>
      <w:r w:rsidR="007B6EFF">
        <w:t xml:space="preserve"> </w:t>
      </w:r>
      <w:r>
        <w:t>poginulih hrvatskih branitelja iz Domovinskog rata.</w:t>
      </w:r>
    </w:p>
    <w:p w14:paraId="7B7BD0D3" w14:textId="77777777" w:rsidR="007B6EFF" w:rsidRDefault="007B6EFF" w:rsidP="00B87A0F">
      <w:pPr>
        <w:pStyle w:val="Bezproreda"/>
      </w:pPr>
    </w:p>
    <w:p w14:paraId="5F16D6F6" w14:textId="4CE4AADD" w:rsidR="00B87A0F" w:rsidRPr="00057A5D" w:rsidRDefault="00B87A0F" w:rsidP="00057A5D">
      <w:pPr>
        <w:pStyle w:val="Bezproreda"/>
        <w:jc w:val="center"/>
        <w:rPr>
          <w:b/>
          <w:bCs/>
        </w:rPr>
      </w:pPr>
      <w:r w:rsidRPr="00057A5D">
        <w:rPr>
          <w:b/>
          <w:bCs/>
        </w:rPr>
        <w:t>Članak 18.</w:t>
      </w:r>
    </w:p>
    <w:p w14:paraId="00F33903" w14:textId="1B637AB5" w:rsidR="00B87A0F" w:rsidRDefault="00057A5D" w:rsidP="00724759">
      <w:pPr>
        <w:pStyle w:val="Bezproreda"/>
        <w:ind w:firstLine="708"/>
        <w:jc w:val="both"/>
      </w:pPr>
      <w:r>
        <w:t>(1)</w:t>
      </w:r>
      <w:r w:rsidR="00B87A0F">
        <w:t>Rješenje o potpunom oslobođenju od obveze</w:t>
      </w:r>
      <w:r w:rsidR="007B6EFF">
        <w:t xml:space="preserve"> </w:t>
      </w:r>
      <w:r w:rsidR="00B87A0F">
        <w:t>plaćanja komunalne naknade za stambeni prostor</w:t>
      </w:r>
      <w:r w:rsidR="007B6EFF">
        <w:t xml:space="preserve"> </w:t>
      </w:r>
      <w:r w:rsidR="00B87A0F">
        <w:t>obveznicima iz članka 17. Odluke donosi</w:t>
      </w:r>
      <w:r w:rsidR="007B6EFF">
        <w:t xml:space="preserve"> </w:t>
      </w:r>
      <w:r w:rsidR="00B87A0F">
        <w:t>Jedinstveni upravni odjel.</w:t>
      </w:r>
    </w:p>
    <w:p w14:paraId="63ECEAC6" w14:textId="0E35C662" w:rsidR="00B87A0F" w:rsidRDefault="00057A5D" w:rsidP="00724759">
      <w:pPr>
        <w:pStyle w:val="Bezproreda"/>
        <w:ind w:firstLine="708"/>
        <w:jc w:val="both"/>
      </w:pPr>
      <w:r>
        <w:t>(2)</w:t>
      </w:r>
      <w:r w:rsidR="00B87A0F">
        <w:t>Kao dokaz ispunjavanja uvjeta iz članka 17.</w:t>
      </w:r>
      <w:r w:rsidR="007B6EFF">
        <w:t xml:space="preserve"> </w:t>
      </w:r>
      <w:r w:rsidR="00B87A0F">
        <w:t>ove Odluke, obveznici prilažu rješenje</w:t>
      </w:r>
      <w:r w:rsidR="00724759">
        <w:t xml:space="preserve"> odnosno akt</w:t>
      </w:r>
      <w:r w:rsidR="00B87A0F">
        <w:t xml:space="preserve"> nadležnog</w:t>
      </w:r>
      <w:r w:rsidR="007B6EFF">
        <w:t xml:space="preserve"> </w:t>
      </w:r>
      <w:r w:rsidR="00B87A0F">
        <w:t>ministarstva ili drugog tijela državne uprave</w:t>
      </w:r>
      <w:r>
        <w:t xml:space="preserve"> kojim se utvrđuje status </w:t>
      </w:r>
      <w:r w:rsidR="00724759">
        <w:t>kako je određeno člankom 17. Odluke</w:t>
      </w:r>
      <w:r w:rsidR="00B87A0F">
        <w:t>.</w:t>
      </w:r>
    </w:p>
    <w:p w14:paraId="12149772" w14:textId="5DAA37B2" w:rsidR="00B87A0F" w:rsidRDefault="00724759" w:rsidP="00724759">
      <w:pPr>
        <w:pStyle w:val="Bezproreda"/>
        <w:ind w:firstLine="708"/>
        <w:jc w:val="both"/>
      </w:pPr>
      <w:r>
        <w:t>(3)</w:t>
      </w:r>
      <w:r w:rsidR="00B87A0F">
        <w:t>Oslobođenje od obveze plaćanja komunalne</w:t>
      </w:r>
      <w:r w:rsidR="007B6EFF">
        <w:t xml:space="preserve"> </w:t>
      </w:r>
      <w:r w:rsidR="00B87A0F">
        <w:t>naknade moguće je samo za nekretninu u kojoj</w:t>
      </w:r>
      <w:r w:rsidR="007B6EFF">
        <w:t xml:space="preserve"> </w:t>
      </w:r>
      <w:r w:rsidR="00B87A0F">
        <w:t>obveznik stanuje, odnosno u kojoj ima prijavljeno</w:t>
      </w:r>
      <w:r w:rsidR="007B6EFF">
        <w:t xml:space="preserve"> </w:t>
      </w:r>
      <w:r w:rsidR="00B87A0F">
        <w:t>prebivalište.</w:t>
      </w:r>
    </w:p>
    <w:p w14:paraId="29E90A52" w14:textId="77777777" w:rsidR="001E5961" w:rsidRDefault="001E5961" w:rsidP="00724759">
      <w:pPr>
        <w:pStyle w:val="Bezproreda"/>
        <w:ind w:firstLine="708"/>
        <w:jc w:val="both"/>
      </w:pPr>
    </w:p>
    <w:p w14:paraId="13AC1E86" w14:textId="4B7E6406" w:rsidR="001E5961" w:rsidRDefault="001E5961" w:rsidP="001E5961">
      <w:pPr>
        <w:pStyle w:val="Bezproreda"/>
        <w:jc w:val="center"/>
        <w:rPr>
          <w:b/>
          <w:bCs/>
        </w:rPr>
      </w:pPr>
      <w:r w:rsidRPr="001E5961">
        <w:rPr>
          <w:b/>
          <w:bCs/>
        </w:rPr>
        <w:t>Članak 19.</w:t>
      </w:r>
    </w:p>
    <w:p w14:paraId="2AD95E49" w14:textId="30D4D9C8" w:rsidR="001E5961" w:rsidRDefault="001E5961" w:rsidP="001E5961">
      <w:pPr>
        <w:pStyle w:val="Bezproreda"/>
        <w:jc w:val="both"/>
      </w:pPr>
      <w:r>
        <w:tab/>
        <w:t>(1)</w:t>
      </w:r>
      <w:r w:rsidRPr="001E5961">
        <w:t>Ob</w:t>
      </w:r>
      <w:r w:rsidR="000859E9">
        <w:t>a</w:t>
      </w:r>
      <w:r w:rsidRPr="001E5961">
        <w:t xml:space="preserve">veze plaćanja komunalne naknade </w:t>
      </w:r>
      <w:r>
        <w:t xml:space="preserve">može se </w:t>
      </w:r>
      <w:r w:rsidRPr="001E5961">
        <w:t>osloboditi vlasnik ili korisnik stambenog prostora</w:t>
      </w:r>
      <w:r>
        <w:t xml:space="preserve"> </w:t>
      </w:r>
      <w:r w:rsidRPr="001E5961">
        <w:t>-</w:t>
      </w:r>
      <w:r>
        <w:t xml:space="preserve"> </w:t>
      </w:r>
      <w:r w:rsidRPr="001E5961">
        <w:t>hrvatski ratni vojni invalid iz Domovinskog rata</w:t>
      </w:r>
      <w:r>
        <w:t xml:space="preserve">, </w:t>
      </w:r>
      <w:r w:rsidRPr="001E5961">
        <w:t xml:space="preserve">određen u </w:t>
      </w:r>
      <w:r>
        <w:t xml:space="preserve">skladu </w:t>
      </w:r>
      <w:r w:rsidRPr="001E5961">
        <w:t>sa zakonom kojim se uređuje status hrvatskih branitelja iz Domovinskog rata i članova njihovih obitelji.</w:t>
      </w:r>
    </w:p>
    <w:p w14:paraId="330667B8" w14:textId="5375E67B" w:rsidR="001E5961" w:rsidRDefault="001E5961" w:rsidP="001E5961">
      <w:pPr>
        <w:pStyle w:val="Bezproreda"/>
        <w:jc w:val="both"/>
      </w:pPr>
      <w:r>
        <w:tab/>
        <w:t>(2)</w:t>
      </w:r>
      <w:r w:rsidRPr="001E5961">
        <w:t xml:space="preserve">Obveznik plaćanja komunalne naknade iz stavka 1. ovoga članka, dužan je prilikom podnošenja zahtjeva za oslobađanje od plaćanja komunalne naknade </w:t>
      </w:r>
      <w:r>
        <w:t>Jedinstvenom upravnom odjelu</w:t>
      </w:r>
      <w:r w:rsidRPr="001E5961">
        <w:t xml:space="preserve"> dostaviti odgovarajuću dokumentaciju kojom dokazuje ispunjavanje uvjeta iz stavka 1. ovoga članka</w:t>
      </w:r>
      <w:r>
        <w:t xml:space="preserve"> odnosno da se oslobođenje traži za stambeni prostor u kojem obveznik ima prebivalište te da obveznik ima status </w:t>
      </w:r>
      <w:r w:rsidRPr="001E5961">
        <w:t>hrvatsk</w:t>
      </w:r>
      <w:r>
        <w:t>og</w:t>
      </w:r>
      <w:r w:rsidRPr="001E5961">
        <w:t xml:space="preserve"> ratn</w:t>
      </w:r>
      <w:r>
        <w:t>og</w:t>
      </w:r>
      <w:r w:rsidRPr="001E5961">
        <w:t xml:space="preserve"> vojn</w:t>
      </w:r>
      <w:r>
        <w:t>og</w:t>
      </w:r>
      <w:r w:rsidRPr="001E5961">
        <w:t xml:space="preserve"> invalid</w:t>
      </w:r>
      <w:r>
        <w:t>a</w:t>
      </w:r>
      <w:r w:rsidRPr="001E5961">
        <w:t xml:space="preserve"> iz Domovinskog rata</w:t>
      </w:r>
      <w:r>
        <w:t>.</w:t>
      </w:r>
    </w:p>
    <w:p w14:paraId="74A662A2" w14:textId="1C0A4A61" w:rsidR="000859E9" w:rsidRPr="00911AEF" w:rsidRDefault="000859E9" w:rsidP="001E5961">
      <w:pPr>
        <w:pStyle w:val="Bezproreda"/>
        <w:jc w:val="both"/>
        <w:rPr>
          <w:color w:val="EE0000"/>
        </w:rPr>
      </w:pPr>
      <w:r>
        <w:tab/>
      </w:r>
      <w:r w:rsidRPr="00911AEF">
        <w:rPr>
          <w:color w:val="EE0000"/>
        </w:rPr>
        <w:t>(3)Oslobođenje obaveze plaćanja komunalne naknade iz stavka 1. ovog članka se primjenjuje u postotku utvrđenom na temelju dokumentacije visine invalidnosti hrvatskog ratnog vojnog invalida iz Domovinskog rata te traje do promjene istih podataka.</w:t>
      </w:r>
    </w:p>
    <w:p w14:paraId="53B08CDF" w14:textId="58B84E36" w:rsidR="000859E9" w:rsidRPr="00911AEF" w:rsidRDefault="000859E9" w:rsidP="001E5961">
      <w:pPr>
        <w:pStyle w:val="Bezproreda"/>
        <w:jc w:val="both"/>
        <w:rPr>
          <w:color w:val="EE0000"/>
        </w:rPr>
      </w:pPr>
      <w:r w:rsidRPr="00911AEF">
        <w:rPr>
          <w:color w:val="EE0000"/>
        </w:rPr>
        <w:tab/>
        <w:t>(4)U slučaju promjene podataka iz stavka 3. ovog članka obveznik je dužan dostaviti Općini dokumentaciju u kojoj je označena promjena u roku od 30 dana od dana primitka iste.</w:t>
      </w:r>
    </w:p>
    <w:p w14:paraId="3D4F5D3D" w14:textId="77777777" w:rsidR="00F54244" w:rsidRDefault="00F54244" w:rsidP="001E5961">
      <w:pPr>
        <w:pStyle w:val="Bezproreda"/>
        <w:jc w:val="both"/>
      </w:pPr>
    </w:p>
    <w:p w14:paraId="392BFF3E" w14:textId="77777777" w:rsidR="006B33B4" w:rsidRPr="00E17B31" w:rsidRDefault="006B33B4" w:rsidP="006B33B4">
      <w:pPr>
        <w:pStyle w:val="Bezproreda"/>
        <w:jc w:val="center"/>
        <w:rPr>
          <w:b/>
          <w:bCs/>
          <w:color w:val="EE0000"/>
        </w:rPr>
      </w:pPr>
      <w:r w:rsidRPr="00E17B31">
        <w:rPr>
          <w:b/>
          <w:bCs/>
          <w:color w:val="EE0000"/>
        </w:rPr>
        <w:t>Članak 20.</w:t>
      </w:r>
    </w:p>
    <w:p w14:paraId="5F9A2FE3" w14:textId="77777777" w:rsidR="006B33B4" w:rsidRPr="00E17B31" w:rsidRDefault="006B33B4" w:rsidP="001E5961">
      <w:pPr>
        <w:pStyle w:val="Bezproreda"/>
        <w:jc w:val="both"/>
        <w:rPr>
          <w:color w:val="EE0000"/>
        </w:rPr>
      </w:pPr>
    </w:p>
    <w:p w14:paraId="5C7818B6" w14:textId="42F3DA85" w:rsidR="00F54244" w:rsidRPr="00E17B31" w:rsidRDefault="00F54244" w:rsidP="00F54244">
      <w:pPr>
        <w:pStyle w:val="Bezproreda"/>
        <w:ind w:firstLine="708"/>
        <w:jc w:val="both"/>
        <w:rPr>
          <w:color w:val="EE0000"/>
        </w:rPr>
      </w:pPr>
      <w:r w:rsidRPr="00E17B31">
        <w:rPr>
          <w:color w:val="EE0000"/>
        </w:rPr>
        <w:t xml:space="preserve">(1)Obaveze plaćanja komunalne naknade može se </w:t>
      </w:r>
      <w:r w:rsidR="00911AEF">
        <w:rPr>
          <w:color w:val="EE0000"/>
        </w:rPr>
        <w:t xml:space="preserve">za tekuću godinu </w:t>
      </w:r>
      <w:r w:rsidRPr="00E17B31">
        <w:rPr>
          <w:color w:val="EE0000"/>
        </w:rPr>
        <w:t xml:space="preserve">osloboditi vlasnik ili korisnik stambenog prostora koji ima mjesečni prihod manji od </w:t>
      </w:r>
      <w:r w:rsidR="00911AEF">
        <w:rPr>
          <w:color w:val="EE0000"/>
        </w:rPr>
        <w:t xml:space="preserve">300,00 € te </w:t>
      </w:r>
      <w:r w:rsidR="00E17B31" w:rsidRPr="00E17B31">
        <w:rPr>
          <w:color w:val="EE0000"/>
        </w:rPr>
        <w:t>da u kućanstvu takvog vlasnika ili korisnika nema osobe koja ostvaruje drugi prihod</w:t>
      </w:r>
      <w:r w:rsidRPr="00E17B31">
        <w:rPr>
          <w:color w:val="EE0000"/>
        </w:rPr>
        <w:t>.</w:t>
      </w:r>
    </w:p>
    <w:p w14:paraId="0658DF61" w14:textId="1989D7F5" w:rsidR="00F54244" w:rsidRPr="00E17B31" w:rsidRDefault="00F54244" w:rsidP="00F54244">
      <w:pPr>
        <w:pStyle w:val="Bezproreda"/>
        <w:jc w:val="both"/>
        <w:rPr>
          <w:color w:val="EE0000"/>
        </w:rPr>
      </w:pPr>
      <w:r w:rsidRPr="00E17B31">
        <w:rPr>
          <w:color w:val="EE0000"/>
        </w:rPr>
        <w:tab/>
        <w:t xml:space="preserve">(2)Obveznik plaćanja komunalne naknade iz stavka 1. ovoga članka, dužan je prilikom podnošenja zahtjeva za oslobađanje od plaćanja komunalne naknade Jedinstvenom upravnom odjelu dostaviti odgovarajuću dokumentaciju kojom dokazuje ispunjavanje uvjeta iz stavka 1. ovoga članka odnosno da </w:t>
      </w:r>
      <w:r w:rsidR="00E17B31" w:rsidRPr="00E17B31">
        <w:rPr>
          <w:color w:val="EE0000"/>
        </w:rPr>
        <w:t xml:space="preserve">mu je mjesečni prihod manji od </w:t>
      </w:r>
      <w:r w:rsidR="00911AEF" w:rsidRPr="00911AEF">
        <w:rPr>
          <w:color w:val="EE0000"/>
        </w:rPr>
        <w:t>300,00 € te da u kućanstvu takvog vlasnika ili korisnika nema osobe koja ostvaruje drugi prihod</w:t>
      </w:r>
      <w:r w:rsidR="00E17B31" w:rsidRPr="00E17B31">
        <w:rPr>
          <w:color w:val="EE0000"/>
        </w:rPr>
        <w:t>.</w:t>
      </w:r>
    </w:p>
    <w:p w14:paraId="51FC7096" w14:textId="77777777" w:rsidR="00F54244" w:rsidRPr="00E17B31" w:rsidRDefault="00F54244" w:rsidP="001E5961">
      <w:pPr>
        <w:pStyle w:val="Bezproreda"/>
        <w:jc w:val="both"/>
        <w:rPr>
          <w:color w:val="EE0000"/>
        </w:rPr>
      </w:pPr>
    </w:p>
    <w:p w14:paraId="1612E97B" w14:textId="77777777" w:rsidR="007B6EFF" w:rsidRPr="00E17B31" w:rsidRDefault="007B6EFF" w:rsidP="00B87A0F">
      <w:pPr>
        <w:pStyle w:val="Bezproreda"/>
        <w:rPr>
          <w:color w:val="EE0000"/>
        </w:rPr>
      </w:pPr>
    </w:p>
    <w:p w14:paraId="3B02B74C" w14:textId="58D688C7" w:rsidR="00B87A0F" w:rsidRPr="00724759" w:rsidRDefault="00B87A0F" w:rsidP="00724759">
      <w:pPr>
        <w:pStyle w:val="Bezproreda"/>
        <w:jc w:val="center"/>
        <w:rPr>
          <w:b/>
          <w:bCs/>
        </w:rPr>
      </w:pPr>
      <w:r w:rsidRPr="00724759">
        <w:rPr>
          <w:b/>
          <w:bCs/>
        </w:rPr>
        <w:t xml:space="preserve">Članak </w:t>
      </w:r>
      <w:r w:rsidR="001E5961">
        <w:rPr>
          <w:b/>
          <w:bCs/>
        </w:rPr>
        <w:t>2</w:t>
      </w:r>
      <w:r w:rsidR="006B33B4">
        <w:rPr>
          <w:b/>
          <w:bCs/>
        </w:rPr>
        <w:t>1</w:t>
      </w:r>
      <w:r w:rsidRPr="00724759">
        <w:rPr>
          <w:b/>
          <w:bCs/>
        </w:rPr>
        <w:t>.</w:t>
      </w:r>
    </w:p>
    <w:p w14:paraId="6A3FB092" w14:textId="7376C801" w:rsidR="00B87A0F" w:rsidRDefault="00724759" w:rsidP="00724759">
      <w:pPr>
        <w:pStyle w:val="Bezproreda"/>
        <w:ind w:firstLine="708"/>
        <w:jc w:val="both"/>
      </w:pPr>
      <w:r>
        <w:t>(1)</w:t>
      </w:r>
      <w:r w:rsidR="00B87A0F">
        <w:t>Od ob</w:t>
      </w:r>
      <w:r>
        <w:t>a</w:t>
      </w:r>
      <w:r w:rsidR="00B87A0F">
        <w:t>veze plaćanja komunalne naknade</w:t>
      </w:r>
      <w:r w:rsidR="007B6EFF">
        <w:t xml:space="preserve"> </w:t>
      </w:r>
      <w:r w:rsidR="00B87A0F">
        <w:t>privremeno se</w:t>
      </w:r>
      <w:r>
        <w:t xml:space="preserve"> mogu</w:t>
      </w:r>
      <w:r w:rsidR="00B87A0F">
        <w:t xml:space="preserve"> oslob</w:t>
      </w:r>
      <w:r>
        <w:t>oditi</w:t>
      </w:r>
      <w:r w:rsidR="00B87A0F">
        <w:t>:</w:t>
      </w:r>
    </w:p>
    <w:p w14:paraId="7796CFD9" w14:textId="06DDD65E" w:rsidR="00B87A0F" w:rsidRDefault="00B87A0F" w:rsidP="00724759">
      <w:pPr>
        <w:pStyle w:val="Bezproreda"/>
        <w:jc w:val="both"/>
      </w:pPr>
      <w:r>
        <w:t xml:space="preserve"> </w:t>
      </w:r>
      <w:r w:rsidR="00724759">
        <w:tab/>
      </w:r>
      <w:r>
        <w:t>-vlasnici neizgrađenog građevinskog</w:t>
      </w:r>
      <w:r w:rsidR="007B6EFF">
        <w:t xml:space="preserve"> </w:t>
      </w:r>
      <w:r>
        <w:t xml:space="preserve">zemljišta </w:t>
      </w:r>
      <w:r w:rsidR="00724759">
        <w:t xml:space="preserve">za razdoblje </w:t>
      </w:r>
      <w:r>
        <w:t>dok se ne ishodi pravomoćni akt</w:t>
      </w:r>
      <w:r w:rsidR="007B6EFF">
        <w:t xml:space="preserve"> </w:t>
      </w:r>
      <w:r>
        <w:t>za gradnju građevine na tom zemljištu,</w:t>
      </w:r>
    </w:p>
    <w:p w14:paraId="74E365D5" w14:textId="599D694F" w:rsidR="00B87A0F" w:rsidRDefault="00B87A0F" w:rsidP="00724759">
      <w:pPr>
        <w:pStyle w:val="Bezproreda"/>
        <w:ind w:firstLine="708"/>
        <w:jc w:val="both"/>
      </w:pPr>
      <w:r>
        <w:t>-vlasnici odnosno korisnici nekretnina koje</w:t>
      </w:r>
      <w:r w:rsidR="007B6EFF">
        <w:t xml:space="preserve"> </w:t>
      </w:r>
      <w:r>
        <w:t>se ne mogu koristiti uslijed oštećenja uzrokovanih</w:t>
      </w:r>
      <w:r w:rsidR="007B6EFF">
        <w:t xml:space="preserve"> </w:t>
      </w:r>
      <w:r>
        <w:t>požarom, poplavom ili drugim elementarnim</w:t>
      </w:r>
      <w:r w:rsidR="007B6EFF">
        <w:t xml:space="preserve"> </w:t>
      </w:r>
      <w:r>
        <w:t>nepogodama, i to za vrijeme dok se nastala</w:t>
      </w:r>
      <w:r w:rsidR="007B6EFF">
        <w:t xml:space="preserve"> </w:t>
      </w:r>
      <w:r>
        <w:t>oštećenja ne otklone,</w:t>
      </w:r>
    </w:p>
    <w:p w14:paraId="6B4503DF" w14:textId="07757F63" w:rsidR="00B87A0F" w:rsidRDefault="00B87A0F" w:rsidP="00724759">
      <w:pPr>
        <w:pStyle w:val="Bezproreda"/>
        <w:jc w:val="both"/>
      </w:pPr>
      <w:r>
        <w:t xml:space="preserve"> </w:t>
      </w:r>
      <w:r w:rsidR="00724759">
        <w:tab/>
      </w:r>
      <w:r>
        <w:t>-vlasnici odnosno korisnici poslovnih</w:t>
      </w:r>
      <w:r w:rsidR="007B6EFF">
        <w:t xml:space="preserve"> </w:t>
      </w:r>
      <w:r>
        <w:t>prostora, a koji se prostor rekonstruira ili obnavlja</w:t>
      </w:r>
      <w:r w:rsidR="007B6EFF">
        <w:t xml:space="preserve"> </w:t>
      </w:r>
      <w:r>
        <w:t>(</w:t>
      </w:r>
      <w:r w:rsidR="00724759">
        <w:t xml:space="preserve">zahvat </w:t>
      </w:r>
      <w:r>
        <w:t>održavanj</w:t>
      </w:r>
      <w:r w:rsidR="00724759">
        <w:t>a</w:t>
      </w:r>
      <w:r>
        <w:t>) pa se uslijed obavljanja radova ne može</w:t>
      </w:r>
      <w:r w:rsidR="007B6EFF">
        <w:t xml:space="preserve"> </w:t>
      </w:r>
      <w:r>
        <w:t>koristiti, pod uvjetom da je za te radove isho</w:t>
      </w:r>
      <w:r w:rsidR="00724759">
        <w:t>đena</w:t>
      </w:r>
      <w:r w:rsidR="007B6EFF">
        <w:t xml:space="preserve"> </w:t>
      </w:r>
      <w:r>
        <w:t xml:space="preserve">odgovarajuća dokumentacija, ali najduže </w:t>
      </w:r>
      <w:r w:rsidR="00724759">
        <w:t xml:space="preserve">za razdoblje od </w:t>
      </w:r>
      <w:r>
        <w:t>6 mjeseci.</w:t>
      </w:r>
    </w:p>
    <w:p w14:paraId="1F9DA6F2" w14:textId="2854D5DE" w:rsidR="00B87A0F" w:rsidRDefault="00724759" w:rsidP="00724759">
      <w:pPr>
        <w:pStyle w:val="Bezproreda"/>
        <w:ind w:firstLine="708"/>
        <w:jc w:val="both"/>
      </w:pPr>
      <w:r>
        <w:t>(2)</w:t>
      </w:r>
      <w:r w:rsidR="00B87A0F">
        <w:t>Jedinstveni upravni odjel rješenjem odlučuje</w:t>
      </w:r>
      <w:r w:rsidR="007B6EFF">
        <w:t xml:space="preserve"> </w:t>
      </w:r>
      <w:r w:rsidR="00B87A0F">
        <w:t>o pravima na privremeno oslobađanje</w:t>
      </w:r>
      <w:r w:rsidR="007B6EFF">
        <w:t xml:space="preserve"> </w:t>
      </w:r>
      <w:r w:rsidR="00B87A0F">
        <w:t>obveze plaćanja</w:t>
      </w:r>
      <w:r w:rsidR="007B6EFF">
        <w:t xml:space="preserve"> </w:t>
      </w:r>
      <w:r w:rsidR="00B87A0F">
        <w:t>komunalne naknade iz stavka 1.</w:t>
      </w:r>
      <w:r w:rsidR="007B6EFF">
        <w:t xml:space="preserve"> </w:t>
      </w:r>
      <w:r w:rsidR="00B87A0F">
        <w:t>ovoga članka.</w:t>
      </w:r>
    </w:p>
    <w:p w14:paraId="645BA986" w14:textId="71F0B53C" w:rsidR="00724759" w:rsidRDefault="00724759" w:rsidP="00724759">
      <w:pPr>
        <w:pStyle w:val="Bezproreda"/>
        <w:ind w:firstLine="708"/>
        <w:jc w:val="both"/>
      </w:pPr>
      <w:r>
        <w:t>(3)Vlasnici odnosno korisnici nekretnina iz stavka 1. ovog članka su dužni podnijeti posebni zahtjev za privremeno oslobađanje od plaćanja komunalne naknade te uz zahtjev priložiti dokaze o činjenicama na temelju kojih traže privremeno oslobađanje, a koje se odnose na slučajeve navedene u stavku 1. ovog članka.</w:t>
      </w:r>
    </w:p>
    <w:p w14:paraId="566FAB5F" w14:textId="77777777" w:rsidR="001E5961" w:rsidRDefault="001E5961" w:rsidP="00B87A0F">
      <w:pPr>
        <w:pStyle w:val="Bezproreda"/>
      </w:pPr>
    </w:p>
    <w:p w14:paraId="7E1A53D9" w14:textId="20BF3FAE" w:rsidR="00B87A0F" w:rsidRPr="001E5961" w:rsidRDefault="00B87A0F" w:rsidP="00B87A0F">
      <w:pPr>
        <w:pStyle w:val="Bezproreda"/>
        <w:rPr>
          <w:b/>
          <w:bCs/>
        </w:rPr>
      </w:pPr>
      <w:r w:rsidRPr="001E5961">
        <w:rPr>
          <w:b/>
          <w:bCs/>
        </w:rPr>
        <w:t>VII. PRIJELAZNA I ZAVRŠNA ODREDBA</w:t>
      </w:r>
    </w:p>
    <w:p w14:paraId="71219C1F" w14:textId="77777777" w:rsidR="007B6EFF" w:rsidRDefault="007B6EFF" w:rsidP="00B87A0F">
      <w:pPr>
        <w:pStyle w:val="Bezproreda"/>
      </w:pPr>
    </w:p>
    <w:p w14:paraId="530FA60A" w14:textId="72629F65" w:rsidR="00B87A0F" w:rsidRPr="001E5961" w:rsidRDefault="00B87A0F" w:rsidP="001E5961">
      <w:pPr>
        <w:pStyle w:val="Bezproreda"/>
        <w:jc w:val="center"/>
        <w:rPr>
          <w:b/>
          <w:bCs/>
        </w:rPr>
      </w:pPr>
      <w:r w:rsidRPr="001E5961">
        <w:rPr>
          <w:b/>
          <w:bCs/>
        </w:rPr>
        <w:t>Članak 2</w:t>
      </w:r>
      <w:r w:rsidR="00E17B31">
        <w:rPr>
          <w:b/>
          <w:bCs/>
        </w:rPr>
        <w:t>2</w:t>
      </w:r>
      <w:r w:rsidRPr="001E5961">
        <w:rPr>
          <w:b/>
          <w:bCs/>
        </w:rPr>
        <w:t>.</w:t>
      </w:r>
    </w:p>
    <w:p w14:paraId="30DE0D8F" w14:textId="7ABD030C" w:rsidR="00B87A0F" w:rsidRDefault="001E5961" w:rsidP="001E5961">
      <w:pPr>
        <w:pStyle w:val="Bezproreda"/>
        <w:ind w:firstLine="708"/>
        <w:jc w:val="both"/>
      </w:pPr>
      <w:r>
        <w:t>(1)</w:t>
      </w:r>
      <w:r w:rsidR="00B87A0F">
        <w:t>Stupanjem na snagu ove Oduke prestaje važiti</w:t>
      </w:r>
      <w:r w:rsidR="007B6EFF">
        <w:t xml:space="preserve"> </w:t>
      </w:r>
      <w:r w:rsidR="00B87A0F">
        <w:t>Odluka o komunalnoj naknadi na području Općine</w:t>
      </w:r>
    </w:p>
    <w:p w14:paraId="023E8956" w14:textId="17EC322C" w:rsidR="00B87A0F" w:rsidRDefault="00B87A0F" w:rsidP="001E5961">
      <w:pPr>
        <w:pStyle w:val="Bezproreda"/>
        <w:jc w:val="both"/>
      </w:pPr>
      <w:proofErr w:type="spellStart"/>
      <w:r>
        <w:t>Hlebine</w:t>
      </w:r>
      <w:proofErr w:type="spellEnd"/>
      <w:r>
        <w:t xml:space="preserve"> („Službeni glasnik Koprivničko-križevačke</w:t>
      </w:r>
      <w:r w:rsidR="007B6EFF">
        <w:t xml:space="preserve"> </w:t>
      </w:r>
      <w:r>
        <w:t xml:space="preserve">županije“ broj </w:t>
      </w:r>
      <w:r w:rsidR="007B6EFF">
        <w:t>2</w:t>
      </w:r>
      <w:r>
        <w:t>/1</w:t>
      </w:r>
      <w:r w:rsidR="007B6EFF">
        <w:t>9</w:t>
      </w:r>
      <w:r>
        <w:t>).</w:t>
      </w:r>
    </w:p>
    <w:p w14:paraId="3426DD5F" w14:textId="155FDA9E" w:rsidR="00B87A0F" w:rsidRDefault="001E5961" w:rsidP="001E5961">
      <w:pPr>
        <w:pStyle w:val="Bezproreda"/>
        <w:ind w:firstLine="708"/>
        <w:jc w:val="both"/>
      </w:pPr>
      <w:r>
        <w:t>(2)</w:t>
      </w:r>
      <w:r w:rsidR="00B87A0F">
        <w:t xml:space="preserve">Ova Odluka stupa na snagu </w:t>
      </w:r>
      <w:r w:rsidR="007B6EFF">
        <w:t>osmog</w:t>
      </w:r>
      <w:r w:rsidR="00B87A0F">
        <w:t xml:space="preserve"> dana od</w:t>
      </w:r>
      <w:r w:rsidR="007B6EFF">
        <w:t xml:space="preserve"> </w:t>
      </w:r>
      <w:r w:rsidR="00B87A0F">
        <w:t>dana objave u "Službenom glasniku Koprivničko</w:t>
      </w:r>
      <w:r>
        <w:t>-</w:t>
      </w:r>
      <w:r w:rsidR="00B87A0F">
        <w:t>križevačke županije".</w:t>
      </w:r>
    </w:p>
    <w:p w14:paraId="70D1DC86" w14:textId="77777777" w:rsidR="007B6EFF" w:rsidRDefault="007B6EFF" w:rsidP="00B87A0F">
      <w:pPr>
        <w:pStyle w:val="Bezproreda"/>
      </w:pPr>
    </w:p>
    <w:p w14:paraId="520748AF" w14:textId="77777777" w:rsidR="00B87A0F" w:rsidRPr="001E5961" w:rsidRDefault="00B87A0F" w:rsidP="001E5961">
      <w:pPr>
        <w:pStyle w:val="Bezproreda"/>
        <w:jc w:val="center"/>
        <w:rPr>
          <w:b/>
          <w:bCs/>
        </w:rPr>
      </w:pPr>
      <w:r w:rsidRPr="001E5961">
        <w:rPr>
          <w:b/>
          <w:bCs/>
        </w:rPr>
        <w:t>OPĆINSKO VIJEĆE</w:t>
      </w:r>
    </w:p>
    <w:p w14:paraId="7C7C487C" w14:textId="77777777" w:rsidR="00B87A0F" w:rsidRPr="001E5961" w:rsidRDefault="00B87A0F" w:rsidP="001E5961">
      <w:pPr>
        <w:pStyle w:val="Bezproreda"/>
        <w:jc w:val="center"/>
        <w:rPr>
          <w:b/>
          <w:bCs/>
        </w:rPr>
      </w:pPr>
      <w:r w:rsidRPr="001E5961">
        <w:rPr>
          <w:b/>
          <w:bCs/>
        </w:rPr>
        <w:t>OPĆINE HLEBINE</w:t>
      </w:r>
    </w:p>
    <w:p w14:paraId="03323FC2" w14:textId="77777777" w:rsidR="007B6EFF" w:rsidRDefault="007B6EFF" w:rsidP="00B87A0F">
      <w:pPr>
        <w:pStyle w:val="Bezproreda"/>
      </w:pPr>
    </w:p>
    <w:p w14:paraId="46F5BC93" w14:textId="19024930" w:rsidR="00B87A0F" w:rsidRDefault="00B87A0F" w:rsidP="00B87A0F">
      <w:pPr>
        <w:pStyle w:val="Bezproreda"/>
      </w:pPr>
      <w:r>
        <w:t xml:space="preserve">KLASA: </w:t>
      </w:r>
      <w:r w:rsidR="00317A36" w:rsidRPr="00317A36">
        <w:t>363-05/25-01/03</w:t>
      </w:r>
    </w:p>
    <w:p w14:paraId="5C50333C" w14:textId="1BA12F70" w:rsidR="00B87A0F" w:rsidRDefault="00B87A0F" w:rsidP="00B87A0F">
      <w:pPr>
        <w:pStyle w:val="Bezproreda"/>
      </w:pPr>
      <w:r>
        <w:t>URBROJ: 2137</w:t>
      </w:r>
    </w:p>
    <w:p w14:paraId="62B95BAC" w14:textId="4F723B06" w:rsidR="00B87A0F" w:rsidRDefault="00B87A0F" w:rsidP="00B87A0F">
      <w:pPr>
        <w:pStyle w:val="Bezproreda"/>
      </w:pPr>
      <w:proofErr w:type="spellStart"/>
      <w:r>
        <w:t>Hlebine</w:t>
      </w:r>
      <w:proofErr w:type="spellEnd"/>
      <w:r>
        <w:t xml:space="preserve">, </w:t>
      </w:r>
      <w:r w:rsidR="001E5961">
        <w:t>___________</w:t>
      </w:r>
      <w:r>
        <w:t xml:space="preserve"> 20</w:t>
      </w:r>
      <w:r w:rsidR="001E5961">
        <w:t>25</w:t>
      </w:r>
      <w:r>
        <w:t>.</w:t>
      </w:r>
    </w:p>
    <w:sectPr w:rsidR="00B87A0F" w:rsidSect="007B6EFF">
      <w:headerReference w:type="default" r:id="rId6"/>
      <w:pgSz w:w="11905" w:h="16837" w:code="9"/>
      <w:pgMar w:top="1134" w:right="1134" w:bottom="1134" w:left="1134" w:header="567"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F0171" w14:textId="77777777" w:rsidR="00EB2E8D" w:rsidRDefault="00EB2E8D" w:rsidP="007B6EFF">
      <w:pPr>
        <w:spacing w:after="0" w:line="240" w:lineRule="auto"/>
      </w:pPr>
      <w:r>
        <w:separator/>
      </w:r>
    </w:p>
  </w:endnote>
  <w:endnote w:type="continuationSeparator" w:id="0">
    <w:p w14:paraId="2C754C65" w14:textId="77777777" w:rsidR="00EB2E8D" w:rsidRDefault="00EB2E8D" w:rsidP="007B6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0895A" w14:textId="77777777" w:rsidR="00EB2E8D" w:rsidRDefault="00EB2E8D" w:rsidP="007B6EFF">
      <w:pPr>
        <w:spacing w:after="0" w:line="240" w:lineRule="auto"/>
      </w:pPr>
      <w:r>
        <w:separator/>
      </w:r>
    </w:p>
  </w:footnote>
  <w:footnote w:type="continuationSeparator" w:id="0">
    <w:p w14:paraId="32A153E6" w14:textId="77777777" w:rsidR="00EB2E8D" w:rsidRDefault="00EB2E8D" w:rsidP="007B6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4451" w14:textId="63EEC35B" w:rsidR="007B6EFF" w:rsidRPr="007B6EFF" w:rsidRDefault="007B6EFF">
    <w:pPr>
      <w:pStyle w:val="Zaglavlje"/>
      <w:rPr>
        <w:b/>
        <w:bCs/>
        <w:u w:val="single"/>
      </w:rPr>
    </w:pPr>
    <w:r>
      <w:rPr>
        <w:b/>
        <w:bCs/>
        <w:u w:val="single"/>
      </w:rPr>
      <w:t>PRIJEDLOG AKTA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1"/>
  <w:proofState w:spelling="clean"/>
  <w:defaultTabStop w:val="708"/>
  <w:hyphenationZone w:val="425"/>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A0F"/>
    <w:rsid w:val="00057A5D"/>
    <w:rsid w:val="000859E9"/>
    <w:rsid w:val="00186EC8"/>
    <w:rsid w:val="001E5961"/>
    <w:rsid w:val="00262D4C"/>
    <w:rsid w:val="00283326"/>
    <w:rsid w:val="00317A36"/>
    <w:rsid w:val="003222B9"/>
    <w:rsid w:val="006018D0"/>
    <w:rsid w:val="006B33B4"/>
    <w:rsid w:val="00724759"/>
    <w:rsid w:val="007B6EFF"/>
    <w:rsid w:val="00813BDE"/>
    <w:rsid w:val="00827110"/>
    <w:rsid w:val="008F6777"/>
    <w:rsid w:val="00911AEF"/>
    <w:rsid w:val="00984157"/>
    <w:rsid w:val="00B87A0F"/>
    <w:rsid w:val="00BD6ADA"/>
    <w:rsid w:val="00C256B9"/>
    <w:rsid w:val="00E17B31"/>
    <w:rsid w:val="00E21B98"/>
    <w:rsid w:val="00EB2E8D"/>
    <w:rsid w:val="00EE6F90"/>
    <w:rsid w:val="00F54244"/>
    <w:rsid w:val="00F871A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A388F"/>
  <w15:chartTrackingRefBased/>
  <w15:docId w15:val="{14AB3F3F-1B24-4ACD-B75A-8D698C043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B87A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B87A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B87A0F"/>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B87A0F"/>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B87A0F"/>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B87A0F"/>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B87A0F"/>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B87A0F"/>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B87A0F"/>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87A0F"/>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B87A0F"/>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B87A0F"/>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B87A0F"/>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B87A0F"/>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B87A0F"/>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B87A0F"/>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B87A0F"/>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B87A0F"/>
    <w:rPr>
      <w:rFonts w:eastAsiaTheme="majorEastAsia" w:cstheme="majorBidi"/>
      <w:color w:val="272727" w:themeColor="text1" w:themeTint="D8"/>
    </w:rPr>
  </w:style>
  <w:style w:type="paragraph" w:styleId="Naslov">
    <w:name w:val="Title"/>
    <w:basedOn w:val="Normal"/>
    <w:next w:val="Normal"/>
    <w:link w:val="NaslovChar"/>
    <w:uiPriority w:val="10"/>
    <w:qFormat/>
    <w:rsid w:val="00B87A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B87A0F"/>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B87A0F"/>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B87A0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87A0F"/>
    <w:pPr>
      <w:spacing w:before="160"/>
      <w:jc w:val="center"/>
    </w:pPr>
    <w:rPr>
      <w:i/>
      <w:iCs/>
      <w:color w:val="404040" w:themeColor="text1" w:themeTint="BF"/>
    </w:rPr>
  </w:style>
  <w:style w:type="character" w:customStyle="1" w:styleId="CitatChar">
    <w:name w:val="Citat Char"/>
    <w:basedOn w:val="Zadanifontodlomka"/>
    <w:link w:val="Citat"/>
    <w:uiPriority w:val="29"/>
    <w:rsid w:val="00B87A0F"/>
    <w:rPr>
      <w:i/>
      <w:iCs/>
      <w:color w:val="404040" w:themeColor="text1" w:themeTint="BF"/>
    </w:rPr>
  </w:style>
  <w:style w:type="paragraph" w:styleId="Odlomakpopisa">
    <w:name w:val="List Paragraph"/>
    <w:basedOn w:val="Normal"/>
    <w:uiPriority w:val="34"/>
    <w:qFormat/>
    <w:rsid w:val="00B87A0F"/>
    <w:pPr>
      <w:ind w:left="720"/>
      <w:contextualSpacing/>
    </w:pPr>
  </w:style>
  <w:style w:type="character" w:styleId="Jakoisticanje">
    <w:name w:val="Intense Emphasis"/>
    <w:basedOn w:val="Zadanifontodlomka"/>
    <w:uiPriority w:val="21"/>
    <w:qFormat/>
    <w:rsid w:val="00B87A0F"/>
    <w:rPr>
      <w:i/>
      <w:iCs/>
      <w:color w:val="2F5496" w:themeColor="accent1" w:themeShade="BF"/>
    </w:rPr>
  </w:style>
  <w:style w:type="paragraph" w:styleId="Naglaencitat">
    <w:name w:val="Intense Quote"/>
    <w:basedOn w:val="Normal"/>
    <w:next w:val="Normal"/>
    <w:link w:val="NaglaencitatChar"/>
    <w:uiPriority w:val="30"/>
    <w:qFormat/>
    <w:rsid w:val="00B87A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B87A0F"/>
    <w:rPr>
      <w:i/>
      <w:iCs/>
      <w:color w:val="2F5496" w:themeColor="accent1" w:themeShade="BF"/>
    </w:rPr>
  </w:style>
  <w:style w:type="character" w:styleId="Istaknutareferenca">
    <w:name w:val="Intense Reference"/>
    <w:basedOn w:val="Zadanifontodlomka"/>
    <w:uiPriority w:val="32"/>
    <w:qFormat/>
    <w:rsid w:val="00B87A0F"/>
    <w:rPr>
      <w:b/>
      <w:bCs/>
      <w:smallCaps/>
      <w:color w:val="2F5496" w:themeColor="accent1" w:themeShade="BF"/>
      <w:spacing w:val="5"/>
    </w:rPr>
  </w:style>
  <w:style w:type="paragraph" w:styleId="Bezproreda">
    <w:name w:val="No Spacing"/>
    <w:uiPriority w:val="1"/>
    <w:qFormat/>
    <w:rsid w:val="00B87A0F"/>
    <w:pPr>
      <w:spacing w:after="0" w:line="240" w:lineRule="auto"/>
    </w:pPr>
  </w:style>
  <w:style w:type="paragraph" w:styleId="Zaglavlje">
    <w:name w:val="header"/>
    <w:basedOn w:val="Normal"/>
    <w:link w:val="ZaglavljeChar"/>
    <w:uiPriority w:val="99"/>
    <w:unhideWhenUsed/>
    <w:rsid w:val="007B6EF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B6EFF"/>
  </w:style>
  <w:style w:type="paragraph" w:styleId="Podnoje">
    <w:name w:val="footer"/>
    <w:basedOn w:val="Normal"/>
    <w:link w:val="PodnojeChar"/>
    <w:uiPriority w:val="99"/>
    <w:unhideWhenUsed/>
    <w:rsid w:val="007B6EF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B6EFF"/>
  </w:style>
  <w:style w:type="table" w:styleId="Reetkatablice">
    <w:name w:val="Table Grid"/>
    <w:basedOn w:val="Obinatablica"/>
    <w:uiPriority w:val="39"/>
    <w:rsid w:val="00E21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6</Pages>
  <Words>2602</Words>
  <Characters>14835</Characters>
  <Application>Microsoft Office Word</Application>
  <DocSecurity>0</DocSecurity>
  <Lines>123</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4</cp:revision>
  <dcterms:created xsi:type="dcterms:W3CDTF">2025-10-24T06:59:00Z</dcterms:created>
  <dcterms:modified xsi:type="dcterms:W3CDTF">2025-10-24T08:19:00Z</dcterms:modified>
</cp:coreProperties>
</file>